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E9" w:rsidRDefault="00BA6CE9" w:rsidP="00BA6CE9">
      <w:pPr>
        <w:jc w:val="center"/>
        <w:rPr>
          <w:rFonts w:ascii="Arial" w:hAnsi="Arial" w:cs="Arial"/>
          <w:b/>
          <w:sz w:val="32"/>
          <w:szCs w:val="22"/>
          <w:lang w:val="en-US"/>
        </w:rPr>
      </w:pPr>
      <w:bookmarkStart w:id="0" w:name="_GoBack"/>
      <w:bookmarkEnd w:id="0"/>
    </w:p>
    <w:p w:rsidR="00BA6CE9" w:rsidRPr="00913D5D" w:rsidRDefault="00BA6CE9" w:rsidP="00BA6CE9">
      <w:pPr>
        <w:jc w:val="center"/>
        <w:rPr>
          <w:rFonts w:ascii="Arial" w:hAnsi="Arial" w:cs="Arial"/>
          <w:b/>
          <w:sz w:val="32"/>
          <w:szCs w:val="32"/>
          <w:lang w:val="en-US"/>
        </w:rPr>
      </w:pPr>
      <w:r w:rsidRPr="00913D5D">
        <w:rPr>
          <w:rFonts w:ascii="Arial" w:hAnsi="Arial" w:cs="Arial"/>
          <w:b/>
          <w:bCs/>
          <w:color w:val="000000"/>
          <w:sz w:val="32"/>
          <w:szCs w:val="32"/>
        </w:rPr>
        <w:t>Paper Title</w:t>
      </w:r>
      <w:r>
        <w:rPr>
          <w:rFonts w:ascii="Arial" w:hAnsi="Arial" w:cs="Arial"/>
          <w:b/>
          <w:bCs/>
          <w:color w:val="000000"/>
          <w:sz w:val="32"/>
          <w:szCs w:val="32"/>
        </w:rPr>
        <w:t xml:space="preserve"> Arial</w:t>
      </w:r>
      <w:r w:rsidRPr="00913D5D">
        <w:rPr>
          <w:rFonts w:ascii="Arial" w:hAnsi="Arial" w:cs="Arial"/>
          <w:b/>
          <w:bCs/>
          <w:color w:val="000000"/>
          <w:sz w:val="32"/>
          <w:szCs w:val="32"/>
        </w:rPr>
        <w:t xml:space="preserve"> (1</w:t>
      </w:r>
      <w:r>
        <w:rPr>
          <w:rFonts w:ascii="Arial" w:hAnsi="Arial" w:cs="Arial"/>
          <w:b/>
          <w:bCs/>
          <w:color w:val="000000"/>
          <w:sz w:val="32"/>
          <w:szCs w:val="32"/>
        </w:rPr>
        <w:t>6</w:t>
      </w:r>
      <w:r w:rsidRPr="00913D5D">
        <w:rPr>
          <w:rFonts w:ascii="Arial" w:hAnsi="Arial" w:cs="Arial"/>
          <w:b/>
          <w:bCs/>
          <w:color w:val="000000"/>
          <w:sz w:val="32"/>
          <w:szCs w:val="32"/>
        </w:rPr>
        <w:t xml:space="preserve"> font bold center)</w:t>
      </w:r>
    </w:p>
    <w:p w:rsidR="00BA6CE9" w:rsidRDefault="00BA6CE9" w:rsidP="00BA6CE9">
      <w:pPr>
        <w:jc w:val="center"/>
        <w:rPr>
          <w:rStyle w:val="Strong"/>
          <w:rFonts w:ascii="Arial" w:hAnsi="Arial" w:cs="Arial"/>
          <w:b w:val="0"/>
          <w:iCs/>
          <w:sz w:val="22"/>
          <w:szCs w:val="22"/>
        </w:rPr>
      </w:pPr>
    </w:p>
    <w:p w:rsidR="00BA6CE9" w:rsidRPr="003767EA" w:rsidRDefault="00BA6CE9" w:rsidP="00BA6CE9">
      <w:pPr>
        <w:jc w:val="center"/>
        <w:rPr>
          <w:rStyle w:val="Strong"/>
          <w:rFonts w:ascii="Arial" w:hAnsi="Arial" w:cs="Arial"/>
          <w:iCs/>
          <w:sz w:val="22"/>
          <w:szCs w:val="22"/>
        </w:rPr>
      </w:pPr>
      <w:r w:rsidRPr="003767EA">
        <w:rPr>
          <w:rStyle w:val="Strong"/>
          <w:rFonts w:ascii="Arial" w:hAnsi="Arial" w:cs="Arial"/>
          <w:iCs/>
          <w:sz w:val="22"/>
          <w:szCs w:val="22"/>
        </w:rPr>
        <w:t>Noviawati, PUSPITA</w:t>
      </w:r>
      <w:r>
        <w:rPr>
          <w:rStyle w:val="Strong"/>
          <w:rFonts w:ascii="Arial" w:hAnsi="Arial" w:cs="Arial"/>
          <w:iCs/>
          <w:sz w:val="22"/>
          <w:szCs w:val="22"/>
        </w:rPr>
        <w:t xml:space="preserve"> (12 font bold center)</w:t>
      </w:r>
    </w:p>
    <w:p w:rsidR="00BA6CE9" w:rsidRPr="00200D3C" w:rsidRDefault="00BA6CE9" w:rsidP="00BA6CE9">
      <w:pPr>
        <w:jc w:val="center"/>
        <w:rPr>
          <w:rFonts w:ascii="Arial" w:hAnsi="Arial" w:cs="Arial"/>
          <w:color w:val="212121"/>
          <w:sz w:val="22"/>
          <w:szCs w:val="22"/>
          <w:lang w:val="en-US"/>
        </w:rPr>
      </w:pPr>
      <w:r w:rsidRPr="00200D3C">
        <w:rPr>
          <w:rFonts w:ascii="Arial" w:hAnsi="Arial" w:cs="Arial"/>
          <w:color w:val="212121"/>
          <w:sz w:val="22"/>
          <w:szCs w:val="22"/>
          <w:lang w:val="en-US"/>
        </w:rPr>
        <w:t>Faculty of Engineering, University Mercu Buana Jakarta, Indonesia</w:t>
      </w:r>
      <w:r>
        <w:rPr>
          <w:rFonts w:ascii="Arial" w:hAnsi="Arial" w:cs="Arial"/>
          <w:color w:val="212121"/>
          <w:sz w:val="22"/>
          <w:szCs w:val="22"/>
          <w:lang w:val="en-US"/>
        </w:rPr>
        <w:t xml:space="preserve"> </w:t>
      </w:r>
      <w:r w:rsidRPr="00913D5D">
        <w:rPr>
          <w:rFonts w:ascii="Arial" w:hAnsi="Arial" w:cs="Arial"/>
          <w:bCs/>
          <w:iCs/>
          <w:color w:val="212121"/>
          <w:sz w:val="22"/>
          <w:szCs w:val="22"/>
        </w:rPr>
        <w:t>(12 font bold center)</w:t>
      </w:r>
    </w:p>
    <w:p w:rsidR="00BA6CE9" w:rsidRPr="00200D3C" w:rsidRDefault="00BA6CE9" w:rsidP="00BA6CE9">
      <w:pPr>
        <w:jc w:val="center"/>
        <w:rPr>
          <w:rStyle w:val="Strong"/>
          <w:rFonts w:ascii="Arial" w:hAnsi="Arial" w:cs="Arial"/>
          <w:b w:val="0"/>
          <w:iCs/>
          <w:sz w:val="22"/>
          <w:szCs w:val="22"/>
        </w:rPr>
      </w:pPr>
      <w:hyperlink r:id="rId7" w:history="1">
        <w:r w:rsidRPr="00200D3C">
          <w:rPr>
            <w:rStyle w:val="Hyperlink"/>
            <w:rFonts w:ascii="Arial" w:hAnsi="Arial" w:cs="Arial"/>
            <w:iCs/>
            <w:sz w:val="22"/>
            <w:szCs w:val="22"/>
          </w:rPr>
          <w:t>noviawatipuspita@gmail.com</w:t>
        </w:r>
      </w:hyperlink>
    </w:p>
    <w:p w:rsidR="00BA6CE9" w:rsidRDefault="00BA6CE9" w:rsidP="00BA6CE9">
      <w:pPr>
        <w:jc w:val="center"/>
        <w:rPr>
          <w:rStyle w:val="Strong"/>
          <w:rFonts w:ascii="Arial" w:hAnsi="Arial" w:cs="Arial"/>
          <w:iCs/>
          <w:sz w:val="22"/>
          <w:szCs w:val="22"/>
        </w:rPr>
      </w:pPr>
    </w:p>
    <w:p w:rsidR="00BA6CE9" w:rsidRPr="003767EA" w:rsidRDefault="00BA6CE9" w:rsidP="00BA6CE9">
      <w:pPr>
        <w:jc w:val="center"/>
        <w:rPr>
          <w:rStyle w:val="Strong"/>
          <w:rFonts w:ascii="Arial" w:hAnsi="Arial" w:cs="Arial"/>
          <w:iCs/>
          <w:sz w:val="22"/>
          <w:szCs w:val="22"/>
        </w:rPr>
      </w:pPr>
      <w:r w:rsidRPr="003767EA">
        <w:rPr>
          <w:rStyle w:val="Strong"/>
          <w:rFonts w:ascii="Arial" w:hAnsi="Arial" w:cs="Arial"/>
          <w:iCs/>
          <w:sz w:val="22"/>
          <w:szCs w:val="22"/>
        </w:rPr>
        <w:t>Yopi, LUTFIANSYAH</w:t>
      </w:r>
    </w:p>
    <w:p w:rsidR="00BA6CE9" w:rsidRPr="00200D3C" w:rsidRDefault="00BA6CE9" w:rsidP="00BA6CE9">
      <w:pPr>
        <w:jc w:val="center"/>
        <w:rPr>
          <w:rFonts w:ascii="Arial" w:hAnsi="Arial" w:cs="Arial"/>
          <w:b/>
          <w:sz w:val="22"/>
          <w:szCs w:val="22"/>
          <w:lang w:val="en-US"/>
        </w:rPr>
      </w:pPr>
      <w:r w:rsidRPr="00200D3C">
        <w:rPr>
          <w:rFonts w:ascii="Arial" w:hAnsi="Arial" w:cs="Arial"/>
          <w:color w:val="212121"/>
          <w:sz w:val="22"/>
          <w:szCs w:val="22"/>
          <w:lang w:val="en-US"/>
        </w:rPr>
        <w:t>Faculty of Engineering, University Mercu Buana Jakarta, Indonesia</w:t>
      </w:r>
    </w:p>
    <w:p w:rsidR="00BA6CE9" w:rsidRPr="00200D3C" w:rsidRDefault="00BA6CE9" w:rsidP="00BA6CE9">
      <w:pPr>
        <w:jc w:val="center"/>
        <w:rPr>
          <w:rStyle w:val="Strong"/>
          <w:rFonts w:ascii="Arial" w:hAnsi="Arial" w:cs="Arial"/>
          <w:b w:val="0"/>
          <w:iCs/>
          <w:sz w:val="22"/>
          <w:szCs w:val="22"/>
        </w:rPr>
      </w:pPr>
      <w:hyperlink r:id="rId8" w:history="1">
        <w:r w:rsidRPr="00200D3C">
          <w:rPr>
            <w:rStyle w:val="Hyperlink"/>
            <w:rFonts w:ascii="Arial" w:hAnsi="Arial" w:cs="Arial"/>
            <w:iCs/>
            <w:sz w:val="22"/>
            <w:szCs w:val="22"/>
          </w:rPr>
          <w:t>Yopi.lutfiansyah@mercubuana.ac.id</w:t>
        </w:r>
      </w:hyperlink>
    </w:p>
    <w:p w:rsidR="00BA6CE9" w:rsidRPr="00200D3C" w:rsidRDefault="00BA6CE9" w:rsidP="00BA6CE9">
      <w:pPr>
        <w:jc w:val="center"/>
        <w:rPr>
          <w:rFonts w:ascii="Arial" w:hAnsi="Arial" w:cs="Arial"/>
          <w:b/>
          <w:sz w:val="22"/>
          <w:szCs w:val="22"/>
          <w:lang w:val="en-US"/>
        </w:rPr>
      </w:pPr>
    </w:p>
    <w:p w:rsidR="00BA6CE9" w:rsidRPr="00E809B4" w:rsidRDefault="00BA6CE9" w:rsidP="00BA6CE9">
      <w:pPr>
        <w:rPr>
          <w:rFonts w:ascii="Arial" w:hAnsi="Arial" w:cs="Arial"/>
          <w:sz w:val="22"/>
          <w:szCs w:val="22"/>
          <w:lang w:val="en-US" w:eastAsia="tr-TR"/>
        </w:rPr>
      </w:pPr>
      <w:r w:rsidRPr="00E809B4">
        <w:rPr>
          <w:rFonts w:ascii="Arial" w:hAnsi="Arial" w:cs="Arial"/>
          <w:bCs/>
          <w:sz w:val="22"/>
          <w:szCs w:val="22"/>
          <w:lang w:val="en-US" w:eastAsia="tr-TR"/>
        </w:rPr>
        <w:t xml:space="preserve">Paper Title </w:t>
      </w:r>
    </w:p>
    <w:p w:rsidR="00BA6CE9" w:rsidRPr="00E809B4" w:rsidRDefault="00BA6CE9" w:rsidP="00BA6CE9">
      <w:pPr>
        <w:numPr>
          <w:ilvl w:val="0"/>
          <w:numId w:val="1"/>
        </w:numPr>
        <w:rPr>
          <w:rFonts w:ascii="Arial" w:hAnsi="Arial" w:cs="Arial"/>
          <w:sz w:val="22"/>
          <w:szCs w:val="22"/>
          <w:lang w:val="en-US" w:eastAsia="tr-TR"/>
        </w:rPr>
      </w:pPr>
      <w:r>
        <w:rPr>
          <w:rFonts w:ascii="Arial" w:hAnsi="Arial" w:cs="Arial"/>
          <w:sz w:val="22"/>
          <w:szCs w:val="22"/>
          <w:lang w:val="en-US" w:eastAsia="tr-TR"/>
        </w:rPr>
        <w:t>16</w:t>
      </w:r>
      <w:r w:rsidRPr="00E809B4">
        <w:rPr>
          <w:rFonts w:ascii="Arial" w:hAnsi="Arial" w:cs="Arial"/>
          <w:sz w:val="22"/>
          <w:szCs w:val="22"/>
          <w:lang w:val="en-US" w:eastAsia="tr-TR"/>
        </w:rPr>
        <w:t xml:space="preserve"> font with bold and center justification</w:t>
      </w:r>
    </w:p>
    <w:p w:rsidR="00BA6CE9" w:rsidRPr="00E809B4" w:rsidRDefault="00BA6CE9" w:rsidP="00BA6CE9">
      <w:pPr>
        <w:numPr>
          <w:ilvl w:val="0"/>
          <w:numId w:val="1"/>
        </w:numPr>
        <w:rPr>
          <w:rFonts w:ascii="Arial" w:hAnsi="Arial" w:cs="Arial"/>
          <w:sz w:val="22"/>
          <w:szCs w:val="22"/>
          <w:lang w:val="en-US" w:eastAsia="tr-TR"/>
        </w:rPr>
      </w:pPr>
      <w:r w:rsidRPr="00E809B4">
        <w:rPr>
          <w:rFonts w:ascii="Arial" w:hAnsi="Arial" w:cs="Arial"/>
          <w:sz w:val="22"/>
          <w:szCs w:val="22"/>
          <w:lang w:val="en-US" w:eastAsia="tr-TR"/>
        </w:rPr>
        <w:t>All titles should be in standard mixed case, where the first letter of each word is capitalized and followed by lower case letters, as noted below:</w:t>
      </w:r>
    </w:p>
    <w:p w:rsidR="00BA6CE9" w:rsidRPr="00E809B4" w:rsidRDefault="00BA6CE9" w:rsidP="00BA6CE9">
      <w:pPr>
        <w:rPr>
          <w:rFonts w:ascii="Arial" w:hAnsi="Arial" w:cs="Arial"/>
          <w:sz w:val="22"/>
          <w:szCs w:val="22"/>
          <w:lang w:val="en-US" w:eastAsia="tr-TR"/>
        </w:rPr>
      </w:pPr>
    </w:p>
    <w:p w:rsidR="00BA6CE9" w:rsidRDefault="00BA6CE9" w:rsidP="00BA6CE9">
      <w:pPr>
        <w:jc w:val="center"/>
        <w:rPr>
          <w:rFonts w:ascii="Arial" w:hAnsi="Arial" w:cs="Arial"/>
          <w:b/>
          <w:sz w:val="22"/>
          <w:szCs w:val="22"/>
          <w:lang w:val="en-US" w:eastAsia="tr-TR"/>
        </w:rPr>
      </w:pPr>
    </w:p>
    <w:p w:rsidR="00BA6CE9" w:rsidRPr="00E809B4" w:rsidRDefault="00BA6CE9" w:rsidP="00BA6CE9">
      <w:pPr>
        <w:rPr>
          <w:rFonts w:ascii="Arial" w:hAnsi="Arial" w:cs="Arial"/>
          <w:sz w:val="22"/>
          <w:szCs w:val="22"/>
          <w:lang w:val="en-US" w:eastAsia="tr-TR"/>
        </w:rPr>
      </w:pPr>
      <w:r w:rsidRPr="00E809B4">
        <w:rPr>
          <w:rFonts w:ascii="Arial" w:hAnsi="Arial" w:cs="Arial"/>
          <w:bCs/>
          <w:sz w:val="22"/>
          <w:szCs w:val="22"/>
          <w:lang w:val="en-US" w:eastAsia="tr-TR"/>
        </w:rPr>
        <w:t>Authors and Affiliations</w:t>
      </w:r>
    </w:p>
    <w:p w:rsidR="00BA6CE9" w:rsidRPr="00E809B4" w:rsidRDefault="00BA6CE9" w:rsidP="00BA6CE9">
      <w:pPr>
        <w:numPr>
          <w:ilvl w:val="0"/>
          <w:numId w:val="2"/>
        </w:numPr>
        <w:rPr>
          <w:rFonts w:ascii="Arial" w:hAnsi="Arial" w:cs="Arial"/>
          <w:sz w:val="22"/>
          <w:szCs w:val="22"/>
          <w:lang w:val="en-US" w:eastAsia="tr-TR"/>
        </w:rPr>
      </w:pPr>
      <w:r w:rsidRPr="00E809B4">
        <w:rPr>
          <w:rFonts w:ascii="Arial" w:hAnsi="Arial" w:cs="Arial"/>
          <w:sz w:val="22"/>
          <w:szCs w:val="22"/>
          <w:lang w:val="en-US" w:eastAsia="tr-TR"/>
        </w:rPr>
        <w:t>Author name – 1</w:t>
      </w:r>
      <w:r>
        <w:rPr>
          <w:rFonts w:ascii="Arial" w:hAnsi="Arial" w:cs="Arial"/>
          <w:sz w:val="22"/>
          <w:szCs w:val="22"/>
          <w:lang w:val="en-US" w:eastAsia="tr-TR"/>
        </w:rPr>
        <w:t>1</w:t>
      </w:r>
      <w:r w:rsidRPr="00E809B4">
        <w:rPr>
          <w:rFonts w:ascii="Arial" w:hAnsi="Arial" w:cs="Arial"/>
          <w:sz w:val="22"/>
          <w:szCs w:val="22"/>
          <w:lang w:val="en-US" w:eastAsia="tr-TR"/>
        </w:rPr>
        <w:t xml:space="preserve"> font with bold and center justification</w:t>
      </w:r>
    </w:p>
    <w:p w:rsidR="00BA6CE9" w:rsidRPr="00E809B4" w:rsidRDefault="00BA6CE9" w:rsidP="00BA6CE9">
      <w:pPr>
        <w:numPr>
          <w:ilvl w:val="0"/>
          <w:numId w:val="2"/>
        </w:numPr>
        <w:rPr>
          <w:rFonts w:ascii="Arial" w:hAnsi="Arial" w:cs="Arial"/>
          <w:sz w:val="22"/>
          <w:szCs w:val="22"/>
          <w:lang w:val="en-US" w:eastAsia="tr-TR"/>
        </w:rPr>
      </w:pPr>
      <w:r w:rsidRPr="00E809B4">
        <w:rPr>
          <w:rFonts w:ascii="Arial" w:hAnsi="Arial" w:cs="Arial"/>
          <w:sz w:val="22"/>
          <w:szCs w:val="22"/>
          <w:lang w:val="en-US" w:eastAsia="tr-TR"/>
        </w:rPr>
        <w:t>Affiliation – 1</w:t>
      </w:r>
      <w:r>
        <w:rPr>
          <w:rFonts w:ascii="Arial" w:hAnsi="Arial" w:cs="Arial"/>
          <w:sz w:val="22"/>
          <w:szCs w:val="22"/>
          <w:lang w:val="en-US" w:eastAsia="tr-TR"/>
        </w:rPr>
        <w:t>1</w:t>
      </w:r>
      <w:r w:rsidRPr="00E809B4">
        <w:rPr>
          <w:rFonts w:ascii="Arial" w:hAnsi="Arial" w:cs="Arial"/>
          <w:sz w:val="22"/>
          <w:szCs w:val="22"/>
          <w:lang w:val="en-US" w:eastAsia="tr-TR"/>
        </w:rPr>
        <w:t xml:space="preserve"> font with center justification</w:t>
      </w:r>
    </w:p>
    <w:p w:rsidR="00BA6CE9" w:rsidRPr="00E809B4" w:rsidRDefault="00BA6CE9" w:rsidP="00BA6CE9">
      <w:pPr>
        <w:numPr>
          <w:ilvl w:val="0"/>
          <w:numId w:val="2"/>
        </w:numPr>
        <w:rPr>
          <w:rFonts w:ascii="Arial" w:hAnsi="Arial" w:cs="Arial"/>
          <w:sz w:val="22"/>
          <w:szCs w:val="22"/>
          <w:lang w:val="en-US" w:eastAsia="tr-TR"/>
        </w:rPr>
      </w:pPr>
      <w:r w:rsidRPr="00E809B4">
        <w:rPr>
          <w:rFonts w:ascii="Arial" w:hAnsi="Arial" w:cs="Arial"/>
          <w:sz w:val="22"/>
          <w:szCs w:val="22"/>
          <w:lang w:val="en-US" w:eastAsia="tr-TR"/>
        </w:rPr>
        <w:t>Authors with different affiliation should be listed separately with one space in between</w:t>
      </w:r>
    </w:p>
    <w:p w:rsidR="00BA6CE9" w:rsidRPr="00E809B4" w:rsidRDefault="00BA6CE9" w:rsidP="00BA6CE9">
      <w:pPr>
        <w:numPr>
          <w:ilvl w:val="0"/>
          <w:numId w:val="2"/>
        </w:numPr>
        <w:rPr>
          <w:rFonts w:ascii="Arial" w:hAnsi="Arial" w:cs="Arial"/>
          <w:sz w:val="22"/>
          <w:szCs w:val="22"/>
          <w:lang w:val="en-US" w:eastAsia="tr-TR"/>
        </w:rPr>
      </w:pPr>
      <w:r w:rsidRPr="00E809B4">
        <w:rPr>
          <w:rFonts w:ascii="Arial" w:hAnsi="Arial" w:cs="Arial"/>
          <w:sz w:val="22"/>
          <w:szCs w:val="22"/>
          <w:lang w:val="en-US" w:eastAsia="tr-TR"/>
        </w:rPr>
        <w:t>Email can be added for each author</w:t>
      </w:r>
    </w:p>
    <w:p w:rsidR="00BA6CE9" w:rsidRPr="00E809B4" w:rsidRDefault="00BA6CE9" w:rsidP="00BA6CE9">
      <w:pPr>
        <w:numPr>
          <w:ilvl w:val="0"/>
          <w:numId w:val="2"/>
        </w:numPr>
        <w:rPr>
          <w:rFonts w:ascii="Arial" w:hAnsi="Arial" w:cs="Arial"/>
          <w:sz w:val="22"/>
          <w:szCs w:val="22"/>
          <w:lang w:val="en-US" w:eastAsia="tr-TR"/>
        </w:rPr>
      </w:pPr>
      <w:r w:rsidRPr="00E809B4">
        <w:rPr>
          <w:rFonts w:ascii="Arial" w:hAnsi="Arial" w:cs="Arial"/>
          <w:sz w:val="22"/>
          <w:szCs w:val="22"/>
          <w:lang w:val="en-US" w:eastAsia="tr-TR"/>
        </w:rPr>
        <w:t xml:space="preserve">Single space between affiliation and abstract title </w:t>
      </w:r>
    </w:p>
    <w:p w:rsidR="00BA6CE9" w:rsidRPr="00E809B4" w:rsidRDefault="00BA6CE9" w:rsidP="00BA6CE9">
      <w:pPr>
        <w:rPr>
          <w:rFonts w:ascii="Arial" w:hAnsi="Arial" w:cs="Arial"/>
          <w:sz w:val="22"/>
          <w:szCs w:val="22"/>
          <w:lang w:val="en-US" w:eastAsia="tr-TR"/>
        </w:rPr>
      </w:pPr>
    </w:p>
    <w:p w:rsidR="00BA6CE9" w:rsidRDefault="00BA6CE9" w:rsidP="00BA6CE9">
      <w:pPr>
        <w:jc w:val="center"/>
        <w:rPr>
          <w:rFonts w:ascii="Arial" w:hAnsi="Arial" w:cs="Arial"/>
          <w:b/>
          <w:sz w:val="22"/>
          <w:szCs w:val="22"/>
          <w:lang w:val="en-US" w:eastAsia="tr-TR"/>
        </w:rPr>
      </w:pPr>
    </w:p>
    <w:p w:rsidR="00BA6CE9" w:rsidRPr="00200D3C" w:rsidRDefault="00BA6CE9" w:rsidP="00BA6CE9">
      <w:pPr>
        <w:jc w:val="center"/>
        <w:rPr>
          <w:rFonts w:ascii="Arial" w:hAnsi="Arial" w:cs="Arial"/>
          <w:b/>
          <w:sz w:val="22"/>
          <w:szCs w:val="22"/>
          <w:lang w:val="en-US"/>
        </w:rPr>
      </w:pPr>
      <w:r w:rsidRPr="00200D3C">
        <w:rPr>
          <w:rFonts w:ascii="Arial" w:hAnsi="Arial" w:cs="Arial"/>
          <w:b/>
          <w:sz w:val="22"/>
          <w:szCs w:val="22"/>
          <w:lang w:val="en-US" w:eastAsia="tr-TR"/>
        </w:rPr>
        <w:t>ABSTRACT</w:t>
      </w:r>
    </w:p>
    <w:p w:rsidR="00BA6CE9" w:rsidRDefault="00BA6CE9" w:rsidP="00BA6CE9">
      <w:pPr>
        <w:rPr>
          <w:rFonts w:ascii="Arial" w:hAnsi="Arial" w:cs="Arial"/>
          <w:sz w:val="22"/>
          <w:szCs w:val="22"/>
          <w:lang w:val="en-US" w:eastAsia="tr-TR"/>
        </w:rPr>
      </w:pPr>
      <w:r w:rsidRPr="00E809B4">
        <w:rPr>
          <w:rFonts w:ascii="Arial" w:hAnsi="Arial" w:cs="Arial"/>
          <w:szCs w:val="22"/>
          <w:lang w:val="en-US" w:eastAsia="tr-TR"/>
        </w:rPr>
        <w:t>Abstract Abstract 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 Abstract Abstract 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Pr>
          <w:rFonts w:ascii="Arial" w:hAnsi="Arial" w:cs="Arial"/>
          <w:szCs w:val="22"/>
          <w:lang w:val="en-US" w:eastAsia="tr-TR"/>
        </w:rPr>
        <w:t xml:space="preserve"> </w:t>
      </w:r>
      <w:r w:rsidRPr="00E809B4">
        <w:rPr>
          <w:rFonts w:ascii="Arial" w:hAnsi="Arial" w:cs="Arial"/>
          <w:szCs w:val="22"/>
          <w:lang w:val="en-US" w:eastAsia="tr-TR"/>
        </w:rPr>
        <w:t>Abstract Abstract 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Pr>
          <w:rFonts w:ascii="Arial" w:hAnsi="Arial" w:cs="Arial"/>
          <w:szCs w:val="22"/>
          <w:lang w:val="en-US" w:eastAsia="tr-TR"/>
        </w:rPr>
        <w:t xml:space="preserve"> </w:t>
      </w:r>
      <w:r w:rsidRPr="00E809B4">
        <w:rPr>
          <w:rFonts w:ascii="Arial" w:hAnsi="Arial" w:cs="Arial"/>
          <w:szCs w:val="22"/>
          <w:lang w:val="en-US" w:eastAsia="tr-TR"/>
        </w:rPr>
        <w:t>Abstract Abstract 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 Abstract 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sidRPr="00E809B4">
        <w:rPr>
          <w:rFonts w:ascii="Arial" w:hAnsi="Arial" w:cs="Arial"/>
          <w:i/>
          <w:szCs w:val="22"/>
          <w:lang w:val="en-US" w:eastAsia="tr-TR"/>
        </w:rPr>
        <w:t xml:space="preserve"> </w:t>
      </w:r>
      <w:r w:rsidRPr="00E809B4">
        <w:rPr>
          <w:rFonts w:ascii="Arial" w:hAnsi="Arial" w:cs="Arial"/>
          <w:szCs w:val="22"/>
          <w:lang w:val="en-US" w:eastAsia="tr-TR"/>
        </w:rPr>
        <w:t>Abstract</w:t>
      </w:r>
      <w:r>
        <w:rPr>
          <w:rFonts w:ascii="Arial" w:hAnsi="Arial" w:cs="Arial"/>
          <w:szCs w:val="22"/>
          <w:lang w:val="en-US" w:eastAsia="tr-TR"/>
        </w:rPr>
        <w:t xml:space="preserve"> </w:t>
      </w:r>
      <w:r w:rsidRPr="00E809B4">
        <w:rPr>
          <w:rFonts w:ascii="Arial" w:hAnsi="Arial" w:cs="Arial"/>
          <w:szCs w:val="22"/>
          <w:lang w:val="en-US" w:eastAsia="tr-TR"/>
        </w:rPr>
        <w:t xml:space="preserve">Abstract </w:t>
      </w:r>
      <w:r>
        <w:rPr>
          <w:rFonts w:ascii="Arial" w:hAnsi="Arial" w:cs="Arial"/>
          <w:szCs w:val="22"/>
          <w:lang w:val="en-US" w:eastAsia="tr-TR"/>
        </w:rPr>
        <w:t xml:space="preserve"> </w:t>
      </w:r>
      <w:r w:rsidRPr="00E809B4">
        <w:rPr>
          <w:rFonts w:ascii="Arial" w:hAnsi="Arial" w:cs="Arial"/>
          <w:szCs w:val="22"/>
          <w:lang w:val="en-US" w:eastAsia="tr-TR"/>
        </w:rPr>
        <w:t>Abstract</w:t>
      </w:r>
      <w:r>
        <w:rPr>
          <w:rFonts w:ascii="Arial" w:hAnsi="Arial" w:cs="Arial"/>
          <w:sz w:val="22"/>
          <w:szCs w:val="22"/>
          <w:lang w:val="en-US" w:eastAsia="tr-TR"/>
        </w:rPr>
        <w:t xml:space="preserve">  </w:t>
      </w:r>
      <w:r w:rsidRPr="00E809B4">
        <w:rPr>
          <w:rFonts w:ascii="Arial" w:hAnsi="Arial" w:cs="Arial"/>
          <w:szCs w:val="22"/>
          <w:lang w:val="en-US" w:eastAsia="tr-TR"/>
        </w:rPr>
        <w:t>Abstract</w:t>
      </w:r>
      <w:r>
        <w:rPr>
          <w:rFonts w:ascii="Arial" w:hAnsi="Arial" w:cs="Arial"/>
          <w:sz w:val="22"/>
          <w:szCs w:val="22"/>
          <w:lang w:val="en-US" w:eastAsia="tr-TR"/>
        </w:rPr>
        <w:t xml:space="preserve">  </w:t>
      </w:r>
      <w:r w:rsidRPr="00E809B4">
        <w:rPr>
          <w:rFonts w:ascii="Arial" w:hAnsi="Arial" w:cs="Arial"/>
          <w:szCs w:val="22"/>
          <w:lang w:val="en-US" w:eastAsia="tr-TR"/>
        </w:rPr>
        <w:t>Abstract</w:t>
      </w:r>
      <w:r>
        <w:rPr>
          <w:rFonts w:ascii="Arial" w:hAnsi="Arial" w:cs="Arial"/>
          <w:sz w:val="22"/>
          <w:szCs w:val="22"/>
          <w:lang w:val="en-US" w:eastAsia="tr-TR"/>
        </w:rPr>
        <w:t xml:space="preserve"> (10 font)</w:t>
      </w:r>
    </w:p>
    <w:p w:rsidR="00BA6CE9" w:rsidRDefault="00BA6CE9" w:rsidP="00BA6CE9">
      <w:pPr>
        <w:rPr>
          <w:rFonts w:ascii="Arial" w:hAnsi="Arial" w:cs="Arial"/>
          <w:sz w:val="22"/>
          <w:szCs w:val="22"/>
          <w:lang w:val="en-US" w:eastAsia="tr-TR"/>
        </w:rPr>
      </w:pPr>
    </w:p>
    <w:p w:rsidR="00BA6CE9" w:rsidRPr="00E809B4" w:rsidRDefault="00BA6CE9" w:rsidP="00BA6CE9">
      <w:pPr>
        <w:pStyle w:val="ListParagraph"/>
        <w:numPr>
          <w:ilvl w:val="0"/>
          <w:numId w:val="3"/>
        </w:numPr>
        <w:rPr>
          <w:rFonts w:ascii="Arial" w:hAnsi="Arial" w:cs="Arial"/>
        </w:rPr>
      </w:pPr>
      <w:r w:rsidRPr="00E809B4">
        <w:rPr>
          <w:rFonts w:ascii="Arial" w:hAnsi="Arial" w:cs="Arial"/>
        </w:rPr>
        <w:t>Abstract title  – 12 font with bold and center justification</w:t>
      </w:r>
    </w:p>
    <w:p w:rsidR="00BA6CE9" w:rsidRPr="00E809B4" w:rsidRDefault="00BA6CE9" w:rsidP="00BA6CE9">
      <w:pPr>
        <w:pStyle w:val="ListParagraph"/>
        <w:numPr>
          <w:ilvl w:val="0"/>
          <w:numId w:val="3"/>
        </w:numPr>
        <w:spacing w:before="100" w:beforeAutospacing="1" w:after="100" w:afterAutospacing="1"/>
        <w:rPr>
          <w:rFonts w:ascii="Arial" w:hAnsi="Arial" w:cs="Arial"/>
        </w:rPr>
      </w:pPr>
      <w:r w:rsidRPr="00E809B4">
        <w:rPr>
          <w:rFonts w:ascii="Arial" w:hAnsi="Arial" w:cs="Arial"/>
        </w:rPr>
        <w:t>Abstract text – 10 font with full justification</w:t>
      </w:r>
    </w:p>
    <w:p w:rsidR="00BA6CE9" w:rsidRDefault="00BA6CE9" w:rsidP="00BA6CE9">
      <w:pPr>
        <w:pStyle w:val="ListParagraph"/>
        <w:numPr>
          <w:ilvl w:val="0"/>
          <w:numId w:val="3"/>
        </w:numPr>
        <w:spacing w:before="100" w:beforeAutospacing="1" w:after="100" w:afterAutospacing="1"/>
        <w:rPr>
          <w:rFonts w:ascii="Arial" w:hAnsi="Arial" w:cs="Arial"/>
        </w:rPr>
      </w:pPr>
      <w:r w:rsidRPr="00E809B4">
        <w:rPr>
          <w:rFonts w:ascii="Arial" w:hAnsi="Arial" w:cs="Arial"/>
        </w:rPr>
        <w:t>Not exceeding 200 words</w:t>
      </w:r>
    </w:p>
    <w:p w:rsidR="00BA6CE9" w:rsidRPr="00A2483B" w:rsidRDefault="00BA6CE9" w:rsidP="00BA6CE9">
      <w:pPr>
        <w:jc w:val="both"/>
        <w:rPr>
          <w:rFonts w:ascii="Arial" w:hAnsi="Arial" w:cs="Arial"/>
          <w:sz w:val="22"/>
          <w:szCs w:val="22"/>
        </w:rPr>
      </w:pPr>
      <w:r w:rsidRPr="00A2483B">
        <w:rPr>
          <w:rFonts w:ascii="Arial" w:hAnsi="Arial" w:cs="Arial"/>
          <w:b/>
          <w:bCs/>
          <w:sz w:val="22"/>
          <w:szCs w:val="22"/>
        </w:rPr>
        <w:t>Keywords (11 font)</w:t>
      </w:r>
    </w:p>
    <w:p w:rsidR="00BA6CE9" w:rsidRPr="00A2483B" w:rsidRDefault="00BA6CE9" w:rsidP="00BA6CE9">
      <w:pPr>
        <w:jc w:val="both"/>
        <w:rPr>
          <w:rFonts w:ascii="Arial" w:eastAsia="MS Mincho" w:hAnsi="Arial" w:cs="Arial"/>
          <w:sz w:val="22"/>
          <w:szCs w:val="22"/>
        </w:rPr>
      </w:pPr>
      <w:r w:rsidRPr="00A2483B">
        <w:rPr>
          <w:rFonts w:ascii="Arial" w:eastAsia="MS Mincho" w:hAnsi="Arial" w:cs="Arial"/>
          <w:sz w:val="22"/>
          <w:szCs w:val="22"/>
        </w:rPr>
        <w:t>Keyword 1, Keyword 2, keyword 3, Keyword 4 and Keyword 5.  (10 font)</w:t>
      </w:r>
    </w:p>
    <w:p w:rsidR="00BA6CE9" w:rsidRPr="00A2483B" w:rsidRDefault="00BA6CE9" w:rsidP="00BA6CE9">
      <w:pPr>
        <w:jc w:val="both"/>
        <w:rPr>
          <w:rFonts w:ascii="Arial" w:eastAsia="MS Mincho" w:hAnsi="Arial" w:cs="Arial"/>
        </w:rPr>
      </w:pPr>
    </w:p>
    <w:p w:rsidR="00BA6CE9" w:rsidRPr="00A2483B" w:rsidRDefault="00BA6CE9" w:rsidP="00BA6CE9">
      <w:pPr>
        <w:pStyle w:val="ListParagraph"/>
        <w:numPr>
          <w:ilvl w:val="0"/>
          <w:numId w:val="4"/>
        </w:numPr>
        <w:jc w:val="both"/>
        <w:rPr>
          <w:rFonts w:ascii="Arial" w:hAnsi="Arial" w:cs="Arial"/>
          <w:sz w:val="20"/>
        </w:rPr>
      </w:pPr>
      <w:r w:rsidRPr="00A2483B">
        <w:rPr>
          <w:rFonts w:ascii="Arial" w:eastAsia="MS Mincho" w:hAnsi="Arial" w:cs="Arial"/>
          <w:sz w:val="20"/>
        </w:rPr>
        <w:t>No more than five keywords (10 font)</w:t>
      </w:r>
    </w:p>
    <w:p w:rsidR="00BA6CE9" w:rsidRPr="00A2483B" w:rsidRDefault="00BA6CE9" w:rsidP="00BA6CE9">
      <w:pPr>
        <w:spacing w:before="100" w:beforeAutospacing="1" w:after="100" w:afterAutospacing="1"/>
        <w:rPr>
          <w:rFonts w:ascii="Arial" w:hAnsi="Arial" w:cs="Arial"/>
          <w:b/>
          <w:bCs/>
          <w:lang w:val="en-US"/>
        </w:rPr>
      </w:pPr>
      <w:r w:rsidRPr="00A2483B">
        <w:rPr>
          <w:rFonts w:ascii="Arial" w:hAnsi="Arial" w:cs="Arial"/>
          <w:b/>
          <w:bCs/>
          <w:lang w:val="en-US"/>
        </w:rPr>
        <w:t>Page Layout</w:t>
      </w:r>
    </w:p>
    <w:p w:rsidR="00BA6CE9" w:rsidRPr="00A2483B" w:rsidRDefault="00BA6CE9" w:rsidP="00BA6CE9">
      <w:pPr>
        <w:numPr>
          <w:ilvl w:val="0"/>
          <w:numId w:val="5"/>
        </w:numPr>
        <w:spacing w:before="100" w:beforeAutospacing="1" w:after="100" w:afterAutospacing="1"/>
        <w:rPr>
          <w:rFonts w:ascii="Arial" w:hAnsi="Arial" w:cs="Arial"/>
          <w:lang w:val="en-US"/>
        </w:rPr>
      </w:pPr>
      <w:r>
        <w:rPr>
          <w:rFonts w:ascii="Arial" w:hAnsi="Arial" w:cs="Arial"/>
          <w:lang w:val="en-US"/>
        </w:rPr>
        <w:t>A4 8.27” X 11.69”</w:t>
      </w:r>
      <w:r w:rsidRPr="00A2483B">
        <w:rPr>
          <w:rFonts w:ascii="Arial" w:hAnsi="Arial" w:cs="Arial"/>
          <w:lang w:val="en-US"/>
        </w:rPr>
        <w:t xml:space="preserve"> paper </w:t>
      </w:r>
    </w:p>
    <w:p w:rsidR="00BA6CE9" w:rsidRPr="00A2483B" w:rsidRDefault="00BA6CE9" w:rsidP="00BA6CE9">
      <w:pPr>
        <w:numPr>
          <w:ilvl w:val="0"/>
          <w:numId w:val="5"/>
        </w:numPr>
        <w:spacing w:before="100" w:beforeAutospacing="1" w:after="100" w:afterAutospacing="1"/>
        <w:rPr>
          <w:rFonts w:ascii="Arial" w:hAnsi="Arial" w:cs="Arial"/>
          <w:lang w:val="en-US"/>
        </w:rPr>
      </w:pPr>
      <w:r w:rsidRPr="00A2483B">
        <w:rPr>
          <w:rFonts w:ascii="Arial" w:hAnsi="Arial" w:cs="Arial"/>
          <w:lang w:val="en-US"/>
        </w:rPr>
        <w:t xml:space="preserve">All margins: 1.00" </w:t>
      </w:r>
    </w:p>
    <w:p w:rsidR="00BA6CE9" w:rsidRPr="00A2483B" w:rsidRDefault="00BA6CE9" w:rsidP="00BA6CE9">
      <w:pPr>
        <w:numPr>
          <w:ilvl w:val="0"/>
          <w:numId w:val="5"/>
        </w:numPr>
        <w:spacing w:before="100" w:beforeAutospacing="1" w:after="100" w:afterAutospacing="1"/>
        <w:rPr>
          <w:rFonts w:ascii="Arial" w:hAnsi="Arial" w:cs="Arial"/>
          <w:lang w:val="en-US"/>
        </w:rPr>
      </w:pPr>
      <w:r w:rsidRPr="00A2483B">
        <w:rPr>
          <w:rFonts w:ascii="Arial" w:hAnsi="Arial" w:cs="Arial"/>
          <w:lang w:val="en-US"/>
        </w:rPr>
        <w:t xml:space="preserve">Full justification </w:t>
      </w:r>
    </w:p>
    <w:p w:rsidR="00BA6CE9" w:rsidRPr="00A2483B" w:rsidRDefault="00BA6CE9" w:rsidP="00BA6CE9">
      <w:pPr>
        <w:numPr>
          <w:ilvl w:val="0"/>
          <w:numId w:val="5"/>
        </w:numPr>
        <w:spacing w:before="100" w:beforeAutospacing="1" w:after="100" w:afterAutospacing="1"/>
        <w:rPr>
          <w:rFonts w:ascii="Arial" w:hAnsi="Arial" w:cs="Arial"/>
          <w:lang w:val="en-US"/>
        </w:rPr>
      </w:pPr>
      <w:r>
        <w:rPr>
          <w:rFonts w:ascii="Arial" w:hAnsi="Arial" w:cs="Arial"/>
          <w:lang w:val="en-US"/>
        </w:rPr>
        <w:t>Arial</w:t>
      </w:r>
      <w:r w:rsidRPr="00A2483B">
        <w:rPr>
          <w:rFonts w:ascii="Arial" w:hAnsi="Arial" w:cs="Arial"/>
          <w:lang w:val="en-US"/>
        </w:rPr>
        <w:t xml:space="preserve"> font</w:t>
      </w:r>
    </w:p>
    <w:p w:rsidR="00BA6CE9" w:rsidRPr="00A2483B" w:rsidRDefault="00BA6CE9" w:rsidP="00BA6CE9">
      <w:pPr>
        <w:numPr>
          <w:ilvl w:val="0"/>
          <w:numId w:val="5"/>
        </w:numPr>
        <w:spacing w:before="100" w:beforeAutospacing="1" w:after="100" w:afterAutospacing="1"/>
        <w:rPr>
          <w:rFonts w:ascii="Arial" w:hAnsi="Arial" w:cs="Arial"/>
          <w:lang w:val="en-US"/>
        </w:rPr>
      </w:pPr>
      <w:r w:rsidRPr="00A2483B">
        <w:rPr>
          <w:rFonts w:ascii="Arial" w:hAnsi="Arial" w:cs="Arial"/>
          <w:bCs/>
          <w:lang w:val="en-US"/>
        </w:rPr>
        <w:t xml:space="preserve">Maximum 12 pages </w:t>
      </w:r>
    </w:p>
    <w:p w:rsidR="00BA6CE9" w:rsidRPr="00A2483B" w:rsidRDefault="00BA6CE9" w:rsidP="00BA6CE9">
      <w:pPr>
        <w:numPr>
          <w:ilvl w:val="0"/>
          <w:numId w:val="5"/>
        </w:numPr>
        <w:spacing w:before="100" w:beforeAutospacing="1" w:after="100" w:afterAutospacing="1"/>
        <w:rPr>
          <w:rFonts w:ascii="Arial" w:hAnsi="Arial" w:cs="Arial"/>
          <w:lang w:val="en-US"/>
        </w:rPr>
      </w:pPr>
      <w:r w:rsidRPr="00A2483B">
        <w:rPr>
          <w:rFonts w:ascii="Arial" w:hAnsi="Arial" w:cs="Arial"/>
          <w:bCs/>
          <w:lang w:val="en-US"/>
        </w:rPr>
        <w:t>Single space for entire manuscript</w:t>
      </w:r>
    </w:p>
    <w:p w:rsidR="00BA6CE9" w:rsidRPr="00A2483B" w:rsidRDefault="00BA6CE9" w:rsidP="00BA6CE9">
      <w:pPr>
        <w:numPr>
          <w:ilvl w:val="0"/>
          <w:numId w:val="5"/>
        </w:numPr>
        <w:spacing w:before="100" w:beforeAutospacing="1" w:after="100" w:afterAutospacing="1"/>
        <w:rPr>
          <w:rFonts w:ascii="Arial" w:hAnsi="Arial" w:cs="Arial"/>
          <w:lang w:val="en-US"/>
        </w:rPr>
      </w:pPr>
      <w:r w:rsidRPr="00A2483B">
        <w:rPr>
          <w:rFonts w:ascii="Arial" w:hAnsi="Arial" w:cs="Arial"/>
          <w:bCs/>
          <w:lang w:val="en-US"/>
        </w:rPr>
        <w:t>Conference n</w:t>
      </w:r>
      <w:r>
        <w:rPr>
          <w:rFonts w:ascii="Arial" w:hAnsi="Arial" w:cs="Arial"/>
          <w:bCs/>
          <w:lang w:val="en-US"/>
        </w:rPr>
        <w:t xml:space="preserve">ame as a header </w:t>
      </w:r>
      <w:r w:rsidRPr="00A2483B">
        <w:rPr>
          <w:rFonts w:ascii="Arial" w:hAnsi="Arial" w:cs="Arial"/>
          <w:bCs/>
          <w:lang w:val="en-US"/>
        </w:rPr>
        <w:t>has right to publication the paper</w:t>
      </w:r>
    </w:p>
    <w:p w:rsidR="00BA6CE9" w:rsidRPr="00A2483B" w:rsidRDefault="00BA6CE9" w:rsidP="00BA6CE9">
      <w:pPr>
        <w:spacing w:before="100" w:beforeAutospacing="1" w:after="100" w:afterAutospacing="1"/>
        <w:rPr>
          <w:rFonts w:ascii="Arial" w:hAnsi="Arial" w:cs="Arial"/>
          <w:lang w:val="en-US"/>
        </w:rPr>
      </w:pPr>
    </w:p>
    <w:p w:rsidR="00BA6CE9" w:rsidRPr="00A2483B" w:rsidRDefault="00BA6CE9" w:rsidP="00BA6CE9">
      <w:pPr>
        <w:spacing w:before="100" w:beforeAutospacing="1" w:after="100" w:afterAutospacing="1"/>
        <w:rPr>
          <w:rFonts w:ascii="Arial" w:hAnsi="Arial" w:cs="Arial"/>
          <w:lang w:val="en-US"/>
        </w:rPr>
      </w:pPr>
      <w:r w:rsidRPr="00A2483B">
        <w:rPr>
          <w:rFonts w:ascii="Arial" w:hAnsi="Arial" w:cs="Arial"/>
          <w:lang w:val="en-US"/>
        </w:rPr>
        <w:lastRenderedPageBreak/>
        <w:t xml:space="preserve"> 1. </w:t>
      </w:r>
      <w:r w:rsidRPr="004E49A2">
        <w:rPr>
          <w:rFonts w:ascii="Arial" w:hAnsi="Arial" w:cs="Arial"/>
          <w:b/>
          <w:lang w:val="en-US"/>
        </w:rPr>
        <w:t>Headings (11 font)</w:t>
      </w:r>
    </w:p>
    <w:p w:rsidR="00BA6CE9" w:rsidRPr="00A2483B" w:rsidRDefault="00BA6CE9" w:rsidP="00BA6CE9">
      <w:pPr>
        <w:numPr>
          <w:ilvl w:val="0"/>
          <w:numId w:val="6"/>
        </w:numPr>
        <w:spacing w:before="100" w:beforeAutospacing="1" w:after="100" w:afterAutospacing="1"/>
        <w:rPr>
          <w:rFonts w:ascii="Arial" w:hAnsi="Arial" w:cs="Arial"/>
        </w:rPr>
      </w:pPr>
      <w:r>
        <w:rPr>
          <w:rFonts w:ascii="Arial" w:hAnsi="Arial" w:cs="Arial"/>
          <w:lang w:val="en-US"/>
        </w:rPr>
        <w:t>11</w:t>
      </w:r>
      <w:r w:rsidRPr="00A2483B">
        <w:rPr>
          <w:rFonts w:ascii="Arial" w:hAnsi="Arial" w:cs="Arial"/>
          <w:lang w:val="en-US"/>
        </w:rPr>
        <w:t xml:space="preserve"> font size with bold and left justification</w:t>
      </w:r>
      <w:r>
        <w:rPr>
          <w:rFonts w:ascii="Arial" w:hAnsi="Arial" w:cs="Arial"/>
          <w:lang w:val="en-US"/>
        </w:rPr>
        <w:t xml:space="preserve"> </w:t>
      </w:r>
    </w:p>
    <w:p w:rsidR="00BA6CE9" w:rsidRPr="00A2483B" w:rsidRDefault="00BA6CE9" w:rsidP="00BA6CE9">
      <w:pPr>
        <w:numPr>
          <w:ilvl w:val="0"/>
          <w:numId w:val="6"/>
        </w:numPr>
        <w:spacing w:before="100" w:beforeAutospacing="1" w:after="100" w:afterAutospacing="1"/>
        <w:rPr>
          <w:rFonts w:ascii="Arial" w:hAnsi="Arial" w:cs="Arial"/>
        </w:rPr>
      </w:pPr>
      <w:r w:rsidRPr="00A2483B">
        <w:rPr>
          <w:rFonts w:ascii="Arial" w:hAnsi="Arial" w:cs="Arial"/>
          <w:lang w:val="en-US"/>
        </w:rPr>
        <w:t>Header should have numbering</w:t>
      </w:r>
    </w:p>
    <w:p w:rsidR="00BA6CE9" w:rsidRPr="00A2483B" w:rsidRDefault="00BA6CE9" w:rsidP="00BA6CE9">
      <w:pPr>
        <w:spacing w:before="100" w:beforeAutospacing="1" w:after="100" w:afterAutospacing="1"/>
        <w:rPr>
          <w:rFonts w:ascii="Arial" w:hAnsi="Arial" w:cs="Arial"/>
          <w:b/>
          <w:bCs/>
          <w:lang w:val="en-US"/>
        </w:rPr>
      </w:pPr>
      <w:r w:rsidRPr="00A2483B">
        <w:rPr>
          <w:rFonts w:ascii="Arial" w:hAnsi="Arial" w:cs="Arial"/>
          <w:b/>
          <w:bCs/>
          <w:lang w:val="en-US"/>
        </w:rPr>
        <w:t>Sub-Headings (11 font)</w:t>
      </w:r>
    </w:p>
    <w:p w:rsidR="00BA6CE9" w:rsidRPr="00A2483B" w:rsidRDefault="00BA6CE9" w:rsidP="00BA6CE9">
      <w:pPr>
        <w:numPr>
          <w:ilvl w:val="0"/>
          <w:numId w:val="7"/>
        </w:numPr>
        <w:spacing w:before="100" w:beforeAutospacing="1" w:after="100" w:afterAutospacing="1"/>
        <w:rPr>
          <w:rFonts w:ascii="Arial" w:hAnsi="Arial" w:cs="Arial"/>
          <w:lang w:val="en-US"/>
        </w:rPr>
      </w:pPr>
      <w:r w:rsidRPr="00A2483B">
        <w:rPr>
          <w:rFonts w:ascii="Arial" w:hAnsi="Arial" w:cs="Arial"/>
          <w:lang w:val="en-US"/>
        </w:rPr>
        <w:t>Title – 11 font with sub-numbering</w:t>
      </w:r>
    </w:p>
    <w:p w:rsidR="00BA6CE9" w:rsidRPr="00A2483B" w:rsidRDefault="00BA6CE9" w:rsidP="00BA6CE9">
      <w:pPr>
        <w:numPr>
          <w:ilvl w:val="0"/>
          <w:numId w:val="7"/>
        </w:numPr>
        <w:spacing w:before="100" w:beforeAutospacing="1" w:after="100" w:afterAutospacing="1"/>
        <w:rPr>
          <w:rFonts w:ascii="Arial" w:hAnsi="Arial" w:cs="Arial"/>
          <w:lang w:val="en-US"/>
        </w:rPr>
      </w:pPr>
      <w:r w:rsidRPr="00A2483B">
        <w:rPr>
          <w:rFonts w:ascii="Arial" w:hAnsi="Arial" w:cs="Arial"/>
          <w:lang w:val="en-US"/>
        </w:rPr>
        <w:t>Text – 10 font with no indexing</w:t>
      </w:r>
    </w:p>
    <w:p w:rsidR="00BA6CE9" w:rsidRPr="00A2483B" w:rsidRDefault="00BA6CE9" w:rsidP="00BA6CE9">
      <w:pPr>
        <w:numPr>
          <w:ilvl w:val="0"/>
          <w:numId w:val="7"/>
        </w:numPr>
        <w:spacing w:before="100" w:beforeAutospacing="1" w:after="100" w:afterAutospacing="1"/>
        <w:rPr>
          <w:rFonts w:ascii="Arial" w:hAnsi="Arial" w:cs="Arial"/>
          <w:lang w:val="en-US"/>
        </w:rPr>
      </w:pPr>
      <w:r w:rsidRPr="00A2483B">
        <w:rPr>
          <w:rFonts w:ascii="Arial" w:hAnsi="Arial" w:cs="Arial"/>
          <w:lang w:val="en-US"/>
        </w:rPr>
        <w:t>One space between paragraphs</w:t>
      </w:r>
    </w:p>
    <w:p w:rsidR="00BA6CE9" w:rsidRPr="00A2483B" w:rsidRDefault="00BA6CE9" w:rsidP="00BA6CE9">
      <w:pPr>
        <w:spacing w:before="100" w:beforeAutospacing="1" w:after="100" w:afterAutospacing="1"/>
        <w:rPr>
          <w:rFonts w:ascii="Arial" w:hAnsi="Arial" w:cs="Arial"/>
          <w:b/>
          <w:lang w:val="en-US"/>
        </w:rPr>
      </w:pPr>
      <w:r w:rsidRPr="00A2483B">
        <w:rPr>
          <w:rFonts w:ascii="Arial" w:hAnsi="Arial" w:cs="Arial"/>
          <w:b/>
          <w:lang w:val="en-US"/>
        </w:rPr>
        <w:t>Figures</w:t>
      </w:r>
    </w:p>
    <w:p w:rsidR="00BA6CE9" w:rsidRPr="00A2483B" w:rsidRDefault="00BA6CE9" w:rsidP="00BA6CE9">
      <w:pPr>
        <w:numPr>
          <w:ilvl w:val="0"/>
          <w:numId w:val="8"/>
        </w:numPr>
        <w:spacing w:before="100" w:beforeAutospacing="1" w:after="100" w:afterAutospacing="1"/>
        <w:rPr>
          <w:rFonts w:ascii="Arial" w:hAnsi="Arial" w:cs="Arial"/>
          <w:lang w:val="en-US"/>
        </w:rPr>
      </w:pPr>
      <w:r w:rsidRPr="00A2483B">
        <w:rPr>
          <w:rFonts w:ascii="Arial" w:hAnsi="Arial" w:cs="Arial"/>
          <w:lang w:val="en-US"/>
        </w:rPr>
        <w:t>Texts of figure should be readable</w:t>
      </w:r>
    </w:p>
    <w:p w:rsidR="00BA6CE9" w:rsidRPr="00A2483B" w:rsidRDefault="00BA6CE9" w:rsidP="00BA6CE9">
      <w:pPr>
        <w:numPr>
          <w:ilvl w:val="0"/>
          <w:numId w:val="8"/>
        </w:numPr>
        <w:spacing w:before="100" w:beforeAutospacing="1" w:after="100" w:afterAutospacing="1"/>
        <w:rPr>
          <w:rFonts w:ascii="Arial" w:hAnsi="Arial" w:cs="Arial"/>
          <w:lang w:val="en-US"/>
        </w:rPr>
      </w:pPr>
      <w:r w:rsidRPr="00A2483B">
        <w:rPr>
          <w:rFonts w:ascii="Arial" w:hAnsi="Arial" w:cs="Arial"/>
          <w:lang w:val="en-US"/>
        </w:rPr>
        <w:t>Original high quality pictures</w:t>
      </w:r>
    </w:p>
    <w:p w:rsidR="00BA6CE9" w:rsidRPr="00A2483B" w:rsidRDefault="00BA6CE9" w:rsidP="00BA6CE9">
      <w:pPr>
        <w:numPr>
          <w:ilvl w:val="0"/>
          <w:numId w:val="8"/>
        </w:numPr>
        <w:spacing w:before="100" w:beforeAutospacing="1" w:after="100" w:afterAutospacing="1"/>
        <w:rPr>
          <w:rFonts w:ascii="Arial" w:hAnsi="Arial" w:cs="Arial"/>
          <w:lang w:val="en-US"/>
        </w:rPr>
      </w:pPr>
      <w:r w:rsidRPr="00A2483B">
        <w:rPr>
          <w:rFonts w:ascii="Arial" w:hAnsi="Arial" w:cs="Arial"/>
          <w:lang w:val="en-US"/>
        </w:rPr>
        <w:t>Center justification</w:t>
      </w:r>
    </w:p>
    <w:p w:rsidR="00BA6CE9" w:rsidRPr="00EA2C5F" w:rsidRDefault="00BA6CE9" w:rsidP="00BA6CE9">
      <w:pPr>
        <w:numPr>
          <w:ilvl w:val="0"/>
          <w:numId w:val="8"/>
        </w:numPr>
        <w:spacing w:before="100" w:beforeAutospacing="1" w:after="100" w:afterAutospacing="1"/>
        <w:rPr>
          <w:rFonts w:ascii="Arial" w:hAnsi="Arial" w:cs="Arial"/>
          <w:sz w:val="22"/>
          <w:szCs w:val="22"/>
          <w:lang w:val="en-US"/>
        </w:rPr>
      </w:pPr>
      <w:r w:rsidRPr="00A2483B">
        <w:rPr>
          <w:rFonts w:ascii="Arial" w:hAnsi="Arial" w:cs="Arial"/>
          <w:lang w:val="en-US"/>
        </w:rPr>
        <w:t xml:space="preserve">Title of Figure should be in </w:t>
      </w:r>
      <w:r w:rsidRPr="00EA2C5F">
        <w:rPr>
          <w:rFonts w:ascii="Arial" w:hAnsi="Arial" w:cs="Arial"/>
          <w:sz w:val="22"/>
          <w:szCs w:val="22"/>
          <w:lang w:val="en-US"/>
        </w:rPr>
        <w:t>center and it must be mentioned as “Figure x: …”</w:t>
      </w:r>
    </w:p>
    <w:p w:rsidR="00BA6CE9" w:rsidRPr="00EA2C5F" w:rsidRDefault="00BA6CE9" w:rsidP="00BA6CE9">
      <w:pPr>
        <w:numPr>
          <w:ilvl w:val="0"/>
          <w:numId w:val="8"/>
        </w:numPr>
        <w:spacing w:before="100" w:beforeAutospacing="1" w:after="100" w:afterAutospacing="1"/>
        <w:rPr>
          <w:rFonts w:ascii="Arial" w:hAnsi="Arial" w:cs="Arial"/>
          <w:sz w:val="22"/>
          <w:szCs w:val="22"/>
          <w:lang w:val="en-US"/>
        </w:rPr>
      </w:pPr>
      <w:r w:rsidRPr="00EA2C5F">
        <w:rPr>
          <w:rFonts w:ascii="Arial" w:hAnsi="Arial" w:cs="Arial"/>
          <w:sz w:val="22"/>
          <w:szCs w:val="22"/>
          <w:lang w:val="en-US"/>
        </w:rPr>
        <w:t xml:space="preserve">Title of figure should be sentence case with center justification and 10 font </w:t>
      </w:r>
    </w:p>
    <w:p w:rsidR="00BA6CE9" w:rsidRPr="00EA2C5F" w:rsidRDefault="00BA6CE9" w:rsidP="00BA6CE9">
      <w:pPr>
        <w:numPr>
          <w:ilvl w:val="0"/>
          <w:numId w:val="8"/>
        </w:numPr>
        <w:spacing w:before="100" w:beforeAutospacing="1" w:after="100" w:afterAutospacing="1"/>
        <w:rPr>
          <w:rFonts w:ascii="Arial" w:hAnsi="Arial" w:cs="Arial"/>
          <w:sz w:val="22"/>
          <w:szCs w:val="22"/>
          <w:lang w:val="en-US"/>
        </w:rPr>
      </w:pPr>
      <w:r w:rsidRPr="00EA2C5F">
        <w:rPr>
          <w:rFonts w:ascii="Arial" w:hAnsi="Arial" w:cs="Arial"/>
          <w:sz w:val="22"/>
          <w:szCs w:val="22"/>
          <w:lang w:val="en-US"/>
        </w:rPr>
        <w:t>Title should be after figure</w:t>
      </w:r>
    </w:p>
    <w:p w:rsidR="00BA6CE9" w:rsidRPr="00EA2C5F" w:rsidRDefault="00BA6CE9" w:rsidP="00BA6CE9">
      <w:pPr>
        <w:numPr>
          <w:ilvl w:val="0"/>
          <w:numId w:val="8"/>
        </w:numPr>
        <w:spacing w:before="100" w:beforeAutospacing="1" w:after="100" w:afterAutospacing="1"/>
        <w:rPr>
          <w:rFonts w:ascii="Arial" w:hAnsi="Arial" w:cs="Arial"/>
          <w:sz w:val="22"/>
          <w:szCs w:val="22"/>
          <w:lang w:val="en-US"/>
        </w:rPr>
      </w:pPr>
      <w:r w:rsidRPr="00EA2C5F">
        <w:rPr>
          <w:rFonts w:ascii="Arial" w:hAnsi="Arial" w:cs="Arial"/>
          <w:sz w:val="22"/>
          <w:szCs w:val="22"/>
          <w:lang w:val="en-US"/>
        </w:rPr>
        <w:t>All figure numbers must be mentioned in the body of the paper.</w:t>
      </w:r>
    </w:p>
    <w:p w:rsidR="00BA6CE9" w:rsidRPr="00EA2C5F" w:rsidRDefault="00BA6CE9" w:rsidP="00BA6CE9">
      <w:pPr>
        <w:pStyle w:val="HTMLPreformatted"/>
        <w:numPr>
          <w:ilvl w:val="0"/>
          <w:numId w:val="8"/>
        </w:numPr>
        <w:jc w:val="both"/>
        <w:rPr>
          <w:rFonts w:ascii="Arial" w:hAnsi="Arial" w:cs="Arial"/>
          <w:sz w:val="22"/>
          <w:szCs w:val="22"/>
        </w:rPr>
      </w:pPr>
      <w:r w:rsidRPr="00EA2C5F">
        <w:rPr>
          <w:rFonts w:ascii="Arial" w:hAnsi="Arial" w:cs="Arial"/>
          <w:b/>
          <w:sz w:val="22"/>
          <w:szCs w:val="22"/>
        </w:rPr>
        <w:t>Chapter and subchapter</w:t>
      </w:r>
      <w:r w:rsidRPr="00EA2C5F">
        <w:rPr>
          <w:rFonts w:ascii="Arial" w:hAnsi="Arial" w:cs="Arial"/>
          <w:sz w:val="22"/>
          <w:szCs w:val="22"/>
        </w:rPr>
        <w:t>: Systematics of chapter writing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176"/>
      </w:tblGrid>
      <w:tr w:rsidR="00BA6CE9" w:rsidRPr="00EA2C5F" w:rsidTr="005D543C">
        <w:trPr>
          <w:gridAfter w:val="1"/>
          <w:wAfter w:w="4176" w:type="dxa"/>
        </w:trPr>
        <w:tc>
          <w:tcPr>
            <w:tcW w:w="4131" w:type="dxa"/>
            <w:hideMark/>
          </w:tcPr>
          <w:p w:rsidR="00BA6CE9" w:rsidRPr="00EA2C5F" w:rsidRDefault="00BA6CE9" w:rsidP="005D543C">
            <w:pPr>
              <w:pStyle w:val="HTMLPreformatted"/>
              <w:rPr>
                <w:rFonts w:ascii="Arial" w:hAnsi="Arial" w:cs="Arial"/>
                <w:b/>
                <w:sz w:val="22"/>
                <w:szCs w:val="22"/>
              </w:rPr>
            </w:pPr>
            <w:r w:rsidRPr="00EA2C5F">
              <w:rPr>
                <w:rFonts w:ascii="Arial" w:hAnsi="Arial" w:cs="Arial"/>
                <w:sz w:val="22"/>
                <w:szCs w:val="22"/>
              </w:rPr>
              <w:t>Introduction</w:t>
            </w:r>
          </w:p>
        </w:tc>
      </w:tr>
      <w:tr w:rsidR="00BA6CE9" w:rsidRPr="00EA2C5F" w:rsidTr="005D543C">
        <w:trPr>
          <w:gridAfter w:val="1"/>
          <w:wAfter w:w="4176" w:type="dxa"/>
        </w:trPr>
        <w:tc>
          <w:tcPr>
            <w:tcW w:w="4131" w:type="dxa"/>
            <w:hideMark/>
          </w:tcPr>
          <w:p w:rsidR="00BA6CE9" w:rsidRPr="00BA6CE9" w:rsidRDefault="001E5732" w:rsidP="005D543C">
            <w:pPr>
              <w:pStyle w:val="HTMLPreformatted"/>
              <w:rPr>
                <w:rFonts w:ascii="Arial" w:hAnsi="Arial" w:cs="Arial"/>
                <w:sz w:val="22"/>
                <w:szCs w:val="22"/>
                <w:lang w:val="en-US"/>
              </w:rPr>
            </w:pPr>
            <w:r>
              <w:rPr>
                <w:rFonts w:ascii="Arial" w:hAnsi="Arial" w:cs="Arial"/>
                <w:sz w:val="22"/>
                <w:szCs w:val="22"/>
                <w:lang w:val="en-US"/>
              </w:rPr>
              <w:t xml:space="preserve">Reaserch </w:t>
            </w:r>
            <w:r w:rsidR="00BA6CE9" w:rsidRPr="00EA2C5F">
              <w:rPr>
                <w:rFonts w:ascii="Arial" w:hAnsi="Arial" w:cs="Arial"/>
                <w:sz w:val="22"/>
                <w:szCs w:val="22"/>
              </w:rPr>
              <w:t>Method</w:t>
            </w:r>
            <w:r w:rsidR="00BA6CE9">
              <w:rPr>
                <w:rFonts w:ascii="Arial" w:hAnsi="Arial" w:cs="Arial"/>
                <w:sz w:val="22"/>
                <w:szCs w:val="22"/>
                <w:lang w:val="en-US"/>
              </w:rPr>
              <w:t>ology</w:t>
            </w:r>
          </w:p>
        </w:tc>
      </w:tr>
      <w:tr w:rsidR="00BA6CE9" w:rsidRPr="00EA2C5F" w:rsidTr="005D543C">
        <w:trPr>
          <w:gridAfter w:val="1"/>
          <w:wAfter w:w="4176" w:type="dxa"/>
        </w:trPr>
        <w:tc>
          <w:tcPr>
            <w:tcW w:w="4131" w:type="dxa"/>
            <w:hideMark/>
          </w:tcPr>
          <w:p w:rsidR="00BA6CE9" w:rsidRPr="00EA2C5F" w:rsidRDefault="00BA6CE9" w:rsidP="005D543C">
            <w:pPr>
              <w:pStyle w:val="HTMLPreformatted"/>
              <w:rPr>
                <w:rFonts w:ascii="Arial" w:hAnsi="Arial" w:cs="Arial"/>
                <w:sz w:val="22"/>
                <w:szCs w:val="22"/>
              </w:rPr>
            </w:pPr>
            <w:r w:rsidRPr="00EA2C5F">
              <w:rPr>
                <w:rFonts w:ascii="Arial" w:hAnsi="Arial" w:cs="Arial"/>
                <w:sz w:val="22"/>
                <w:szCs w:val="22"/>
              </w:rPr>
              <w:t>Results And Discussion</w:t>
            </w:r>
          </w:p>
        </w:tc>
      </w:tr>
      <w:tr w:rsidR="00BA6CE9" w:rsidRPr="00EA2C5F" w:rsidTr="005D543C">
        <w:trPr>
          <w:gridAfter w:val="1"/>
          <w:wAfter w:w="4176" w:type="dxa"/>
        </w:trPr>
        <w:tc>
          <w:tcPr>
            <w:tcW w:w="4131" w:type="dxa"/>
            <w:hideMark/>
          </w:tcPr>
          <w:p w:rsidR="00BA6CE9" w:rsidRPr="00EA2C5F" w:rsidRDefault="00BA6CE9" w:rsidP="005D543C">
            <w:pPr>
              <w:pStyle w:val="HTMLPreformatted"/>
              <w:rPr>
                <w:rFonts w:ascii="Arial" w:hAnsi="Arial" w:cs="Arial"/>
                <w:sz w:val="22"/>
                <w:szCs w:val="22"/>
              </w:rPr>
            </w:pPr>
            <w:r w:rsidRPr="00EA2C5F">
              <w:rPr>
                <w:rFonts w:ascii="Arial" w:hAnsi="Arial" w:cs="Arial"/>
                <w:sz w:val="22"/>
                <w:szCs w:val="22"/>
              </w:rPr>
              <w:t xml:space="preserve">Conclusions </w:t>
            </w:r>
          </w:p>
        </w:tc>
      </w:tr>
      <w:tr w:rsidR="00BA6CE9" w:rsidRPr="00EA2C5F" w:rsidTr="005D543C">
        <w:trPr>
          <w:gridAfter w:val="1"/>
          <w:wAfter w:w="4176" w:type="dxa"/>
        </w:trPr>
        <w:tc>
          <w:tcPr>
            <w:tcW w:w="4131" w:type="dxa"/>
            <w:hideMark/>
          </w:tcPr>
          <w:p w:rsidR="00BA6CE9" w:rsidRPr="00EA2C5F" w:rsidRDefault="00BA6CE9" w:rsidP="005D543C">
            <w:pPr>
              <w:pStyle w:val="HTMLPreformatted"/>
              <w:rPr>
                <w:rFonts w:ascii="Arial" w:hAnsi="Arial" w:cs="Arial"/>
                <w:sz w:val="22"/>
                <w:szCs w:val="22"/>
              </w:rPr>
            </w:pPr>
            <w:r w:rsidRPr="00EA2C5F">
              <w:rPr>
                <w:rFonts w:ascii="Arial" w:hAnsi="Arial" w:cs="Arial"/>
                <w:sz w:val="22"/>
                <w:szCs w:val="22"/>
              </w:rPr>
              <w:t>References</w:t>
            </w:r>
          </w:p>
        </w:tc>
      </w:tr>
      <w:tr w:rsidR="00BA6CE9" w:rsidRPr="00EA2C5F" w:rsidTr="005D543C">
        <w:tc>
          <w:tcPr>
            <w:tcW w:w="8307" w:type="dxa"/>
            <w:gridSpan w:val="2"/>
            <w:hideMark/>
          </w:tcPr>
          <w:p w:rsidR="00BA6CE9" w:rsidRPr="00EA2C5F" w:rsidRDefault="00BA6CE9" w:rsidP="005D543C">
            <w:pPr>
              <w:pStyle w:val="HTMLPreformatted"/>
              <w:rPr>
                <w:rFonts w:ascii="Arial" w:hAnsi="Arial" w:cs="Arial"/>
                <w:sz w:val="22"/>
                <w:szCs w:val="22"/>
              </w:rPr>
            </w:pPr>
            <w:r w:rsidRPr="00EA2C5F">
              <w:rPr>
                <w:rFonts w:ascii="Arial" w:hAnsi="Arial" w:cs="Arial"/>
                <w:sz w:val="22"/>
                <w:szCs w:val="22"/>
              </w:rPr>
              <w:t>written without bullet and numbering</w:t>
            </w:r>
          </w:p>
        </w:tc>
      </w:tr>
    </w:tbl>
    <w:p w:rsidR="00BA6CE9" w:rsidRPr="00EA2C5F" w:rsidRDefault="00BA6CE9" w:rsidP="00BA6CE9">
      <w:pPr>
        <w:pStyle w:val="HTMLPreformatted"/>
        <w:ind w:left="720"/>
        <w:jc w:val="both"/>
        <w:rPr>
          <w:rFonts w:ascii="Arial" w:hAnsi="Arial" w:cs="Arial"/>
          <w:b/>
          <w:sz w:val="22"/>
          <w:szCs w:val="22"/>
        </w:rPr>
      </w:pPr>
    </w:p>
    <w:p w:rsidR="00BA6CE9" w:rsidRPr="00EA2C5F" w:rsidRDefault="00BA6CE9" w:rsidP="00BA6CE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2"/>
          <w:lang w:eastAsia="id-ID"/>
        </w:rPr>
      </w:pPr>
      <w:r w:rsidRPr="00EA2C5F">
        <w:rPr>
          <w:rFonts w:ascii="Arial" w:hAnsi="Arial" w:cs="Arial"/>
          <w:szCs w:val="22"/>
          <w:lang w:eastAsia="id-ID"/>
        </w:rPr>
        <w:t>Articles are made in the form of one column</w:t>
      </w:r>
    </w:p>
    <w:p w:rsidR="00BA6CE9" w:rsidRDefault="00BA6CE9" w:rsidP="00BA6CE9">
      <w:pPr>
        <w:spacing w:before="100" w:beforeAutospacing="1" w:after="100" w:afterAutospacing="1"/>
        <w:rPr>
          <w:rFonts w:ascii="Arial" w:hAnsi="Arial" w:cs="Arial"/>
          <w:lang w:val="en-US"/>
        </w:rPr>
      </w:pPr>
      <w:r w:rsidRPr="00A2483B">
        <w:rPr>
          <w:rFonts w:ascii="Arial" w:hAnsi="Arial" w:cs="Arial"/>
          <w:lang w:val="en-US"/>
        </w:rPr>
        <w:t>One space between texts and figure, figure and title of the figure and title of the figure and texts.</w:t>
      </w:r>
    </w:p>
    <w:p w:rsidR="00BA6CE9" w:rsidRDefault="00BA6CE9" w:rsidP="00BA6CE9">
      <w:pPr>
        <w:spacing w:before="100" w:beforeAutospacing="1" w:after="100" w:afterAutospacing="1"/>
        <w:jc w:val="center"/>
        <w:rPr>
          <w:rFonts w:ascii="Arial" w:hAnsi="Arial" w:cs="Arial"/>
        </w:rPr>
      </w:pPr>
      <w:r w:rsidRPr="007C1CF8">
        <w:rPr>
          <w:noProof/>
          <w:lang w:val="en-US"/>
        </w:rPr>
        <w:drawing>
          <wp:inline distT="0" distB="0" distL="0" distR="0" wp14:anchorId="24566AEC" wp14:editId="2250A5B8">
            <wp:extent cx="2400300" cy="159067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CE9" w:rsidRPr="00D77C59" w:rsidRDefault="00BA6CE9" w:rsidP="00BA6CE9">
      <w:pPr>
        <w:spacing w:before="100" w:beforeAutospacing="1" w:after="100" w:afterAutospacing="1"/>
        <w:jc w:val="center"/>
        <w:rPr>
          <w:rFonts w:ascii="Arial" w:hAnsi="Arial" w:cs="Arial"/>
          <w:bCs/>
          <w:lang w:val="en-US"/>
        </w:rPr>
      </w:pPr>
      <w:r w:rsidRPr="00D77C59">
        <w:rPr>
          <w:rFonts w:ascii="Arial" w:hAnsi="Arial" w:cs="Arial"/>
          <w:bCs/>
          <w:lang w:val="en-US"/>
        </w:rPr>
        <w:t>Figure 1. Name of the figure</w:t>
      </w:r>
    </w:p>
    <w:p w:rsidR="00BA6CE9" w:rsidRPr="00D77C59" w:rsidRDefault="00BA6CE9" w:rsidP="00BA6CE9">
      <w:pPr>
        <w:spacing w:before="100" w:beforeAutospacing="1" w:after="100" w:afterAutospacing="1"/>
        <w:rPr>
          <w:rFonts w:ascii="Arial" w:hAnsi="Arial" w:cs="Arial"/>
          <w:b/>
          <w:lang w:val="en-US"/>
        </w:rPr>
      </w:pPr>
      <w:r w:rsidRPr="00D77C59">
        <w:rPr>
          <w:rFonts w:ascii="Arial" w:hAnsi="Arial" w:cs="Arial"/>
          <w:b/>
          <w:lang w:val="en-US"/>
        </w:rPr>
        <w:t>Tables</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Texts of table should be readable</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Center justification</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Title of table should be in center and it must be mentioned as “Table x: …” It should be added before table.</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Title of table should be sentence case with center justification and 10 font size</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All table numbers must be mentioned in the body of the paper.</w:t>
      </w:r>
    </w:p>
    <w:p w:rsidR="00BA6CE9" w:rsidRPr="00D77C59" w:rsidRDefault="00BA6CE9" w:rsidP="00BA6CE9">
      <w:pPr>
        <w:numPr>
          <w:ilvl w:val="0"/>
          <w:numId w:val="9"/>
        </w:numPr>
        <w:spacing w:before="100" w:beforeAutospacing="1" w:after="100" w:afterAutospacing="1"/>
        <w:rPr>
          <w:rFonts w:ascii="Arial" w:hAnsi="Arial" w:cs="Arial"/>
          <w:lang w:val="en-US"/>
        </w:rPr>
      </w:pPr>
      <w:r w:rsidRPr="00D77C59">
        <w:rPr>
          <w:rFonts w:ascii="Arial" w:hAnsi="Arial" w:cs="Arial"/>
          <w:lang w:val="en-US"/>
        </w:rPr>
        <w:t>One space between texts and table, table and title of the table and title of the table and texts.</w:t>
      </w:r>
    </w:p>
    <w:p w:rsidR="00BA6CE9" w:rsidRDefault="00BA6CE9" w:rsidP="00BA6CE9">
      <w:pPr>
        <w:jc w:val="both"/>
        <w:rPr>
          <w:rFonts w:eastAsia="MS Mincho"/>
        </w:rPr>
      </w:pPr>
    </w:p>
    <w:p w:rsidR="00BA6CE9" w:rsidRPr="00D77C59" w:rsidRDefault="00BA6CE9" w:rsidP="00BA6CE9">
      <w:pPr>
        <w:pStyle w:val="Caption"/>
        <w:keepNext/>
        <w:spacing w:before="0" w:after="0"/>
        <w:jc w:val="center"/>
        <w:rPr>
          <w:rFonts w:ascii="Arial" w:hAnsi="Arial" w:cs="Arial"/>
          <w:b w:val="0"/>
          <w:szCs w:val="24"/>
        </w:rPr>
      </w:pPr>
      <w:r w:rsidRPr="00D77C59">
        <w:rPr>
          <w:rFonts w:ascii="Arial" w:hAnsi="Arial" w:cs="Arial"/>
          <w:b w:val="0"/>
        </w:rPr>
        <w:t xml:space="preserve">Table </w:t>
      </w:r>
      <w:r w:rsidRPr="00D77C59">
        <w:rPr>
          <w:rFonts w:ascii="Arial" w:hAnsi="Arial" w:cs="Arial"/>
          <w:b w:val="0"/>
        </w:rPr>
        <w:fldChar w:fldCharType="begin"/>
      </w:r>
      <w:r w:rsidRPr="00D77C59">
        <w:rPr>
          <w:rFonts w:ascii="Arial" w:hAnsi="Arial" w:cs="Arial"/>
          <w:b w:val="0"/>
        </w:rPr>
        <w:instrText xml:space="preserve"> SEQ Table \* ARABIC </w:instrText>
      </w:r>
      <w:r w:rsidRPr="00D77C59">
        <w:rPr>
          <w:rFonts w:ascii="Arial" w:hAnsi="Arial" w:cs="Arial"/>
          <w:b w:val="0"/>
        </w:rPr>
        <w:fldChar w:fldCharType="separate"/>
      </w:r>
      <w:r w:rsidRPr="00D77C59">
        <w:rPr>
          <w:rFonts w:ascii="Arial" w:hAnsi="Arial" w:cs="Arial"/>
          <w:b w:val="0"/>
          <w:noProof/>
        </w:rPr>
        <w:t>1</w:t>
      </w:r>
      <w:r w:rsidRPr="00D77C59">
        <w:rPr>
          <w:rFonts w:ascii="Arial" w:hAnsi="Arial" w:cs="Arial"/>
          <w:b w:val="0"/>
        </w:rPr>
        <w:fldChar w:fldCharType="end"/>
      </w:r>
      <w:r w:rsidRPr="00D77C59">
        <w:rPr>
          <w:rFonts w:ascii="Arial" w:hAnsi="Arial" w:cs="Arial"/>
          <w:b w:val="0"/>
        </w:rPr>
        <w:t xml:space="preserve">. </w:t>
      </w:r>
      <w:r w:rsidRPr="00D77C59">
        <w:rPr>
          <w:rFonts w:ascii="Arial" w:hAnsi="Arial" w:cs="Arial"/>
          <w:b w:val="0"/>
          <w:szCs w:val="24"/>
        </w:rPr>
        <w:t>Name of the table</w:t>
      </w:r>
    </w:p>
    <w:p w:rsidR="00BA6CE9" w:rsidRDefault="00BA6CE9" w:rsidP="00BA6CE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341"/>
        <w:gridCol w:w="2341"/>
        <w:gridCol w:w="1973"/>
      </w:tblGrid>
      <w:tr w:rsidR="00BA6CE9" w:rsidTr="005D543C">
        <w:tc>
          <w:tcPr>
            <w:tcW w:w="156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01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r>
      <w:tr w:rsidR="00BA6CE9" w:rsidTr="005D543C">
        <w:tc>
          <w:tcPr>
            <w:tcW w:w="156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01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r>
      <w:tr w:rsidR="00BA6CE9" w:rsidTr="005D543C">
        <w:tc>
          <w:tcPr>
            <w:tcW w:w="156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394"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c>
          <w:tcPr>
            <w:tcW w:w="2016" w:type="dxa"/>
            <w:tcBorders>
              <w:top w:val="single" w:sz="4" w:space="0" w:color="auto"/>
              <w:left w:val="single" w:sz="4" w:space="0" w:color="auto"/>
              <w:bottom w:val="single" w:sz="4" w:space="0" w:color="auto"/>
              <w:right w:val="single" w:sz="4" w:space="0" w:color="auto"/>
            </w:tcBorders>
            <w:shd w:val="clear" w:color="auto" w:fill="auto"/>
          </w:tcPr>
          <w:p w:rsidR="00BA6CE9" w:rsidRDefault="00BA6CE9" w:rsidP="005D543C"/>
        </w:tc>
      </w:tr>
    </w:tbl>
    <w:p w:rsidR="00BA6CE9" w:rsidRDefault="00BA6CE9" w:rsidP="00BA6CE9">
      <w:pPr>
        <w:jc w:val="both"/>
      </w:pPr>
    </w:p>
    <w:p w:rsidR="00BA6CE9" w:rsidRDefault="00BA6CE9" w:rsidP="00BA6CE9">
      <w:pPr>
        <w:jc w:val="both"/>
        <w:rPr>
          <w:rFonts w:ascii="Arial" w:hAnsi="Arial" w:cs="Arial"/>
          <w:b/>
          <w:sz w:val="22"/>
        </w:rPr>
      </w:pPr>
    </w:p>
    <w:p w:rsidR="00BA6CE9" w:rsidRPr="00D77C59" w:rsidRDefault="00BA6CE9" w:rsidP="00BA6CE9">
      <w:pPr>
        <w:jc w:val="both"/>
        <w:rPr>
          <w:rFonts w:ascii="Arial" w:hAnsi="Arial" w:cs="Arial"/>
          <w:b/>
          <w:sz w:val="22"/>
        </w:rPr>
      </w:pPr>
      <w:r w:rsidRPr="00D77C59">
        <w:rPr>
          <w:rFonts w:ascii="Arial" w:hAnsi="Arial" w:cs="Arial"/>
          <w:b/>
          <w:sz w:val="22"/>
        </w:rPr>
        <w:t>Equations</w:t>
      </w:r>
    </w:p>
    <w:p w:rsidR="00BA6CE9" w:rsidRPr="00D77C59" w:rsidRDefault="00BA6CE9" w:rsidP="00BA6CE9">
      <w:pPr>
        <w:jc w:val="both"/>
        <w:rPr>
          <w:rFonts w:ascii="Arial" w:hAnsi="Arial" w:cs="Arial"/>
        </w:rPr>
      </w:pPr>
    </w:p>
    <w:p w:rsidR="00BA6CE9" w:rsidRDefault="00BA6CE9" w:rsidP="00BA6CE9">
      <w:pPr>
        <w:pStyle w:val="ListParagraph"/>
        <w:numPr>
          <w:ilvl w:val="0"/>
          <w:numId w:val="10"/>
        </w:numPr>
        <w:jc w:val="both"/>
        <w:rPr>
          <w:sz w:val="20"/>
        </w:rPr>
      </w:pPr>
      <w:r w:rsidRPr="00D77C59">
        <w:rPr>
          <w:rFonts w:ascii="Arial" w:hAnsi="Arial" w:cs="Arial"/>
          <w:sz w:val="20"/>
        </w:rPr>
        <w:t>Equation numbering is</w:t>
      </w:r>
      <w:r>
        <w:rPr>
          <w:sz w:val="20"/>
        </w:rPr>
        <w:t xml:space="preserve"> </w:t>
      </w:r>
      <w:r w:rsidRPr="00D77C59">
        <w:rPr>
          <w:rFonts w:ascii="Arial" w:hAnsi="Arial" w:cs="Arial"/>
          <w:sz w:val="20"/>
        </w:rPr>
        <w:t>optional.</w:t>
      </w:r>
    </w:p>
    <w:p w:rsidR="00BA6CE9" w:rsidRPr="00D77C59" w:rsidRDefault="00BA6CE9" w:rsidP="00BA6CE9">
      <w:pPr>
        <w:pStyle w:val="Heading2"/>
        <w:jc w:val="both"/>
        <w:rPr>
          <w:rFonts w:ascii="Arial" w:hAnsi="Arial" w:cs="Arial"/>
          <w:b/>
          <w:color w:val="auto"/>
          <w:sz w:val="22"/>
          <w:szCs w:val="22"/>
        </w:rPr>
      </w:pPr>
      <w:r w:rsidRPr="00D77C59">
        <w:rPr>
          <w:rFonts w:ascii="Arial" w:hAnsi="Arial" w:cs="Arial"/>
          <w:b/>
          <w:color w:val="auto"/>
          <w:sz w:val="22"/>
          <w:szCs w:val="22"/>
        </w:rPr>
        <w:t>Acknowledgements</w:t>
      </w:r>
    </w:p>
    <w:p w:rsidR="00BA6CE9" w:rsidRPr="00D77C59" w:rsidRDefault="00BA6CE9" w:rsidP="00BA6CE9">
      <w:pPr>
        <w:jc w:val="both"/>
        <w:rPr>
          <w:rFonts w:ascii="Arial" w:eastAsia="MS Mincho" w:hAnsi="Arial" w:cs="Arial"/>
          <w:sz w:val="22"/>
          <w:szCs w:val="22"/>
        </w:rPr>
      </w:pPr>
    </w:p>
    <w:p w:rsidR="00BA6CE9" w:rsidRPr="00D77C59" w:rsidRDefault="00BA6CE9" w:rsidP="00BA6CE9">
      <w:pPr>
        <w:pStyle w:val="ListParagraph"/>
        <w:numPr>
          <w:ilvl w:val="0"/>
          <w:numId w:val="11"/>
        </w:numPr>
        <w:jc w:val="both"/>
        <w:rPr>
          <w:rFonts w:ascii="Arial" w:eastAsia="MS Mincho" w:hAnsi="Arial" w:cs="Arial"/>
          <w:szCs w:val="22"/>
        </w:rPr>
      </w:pPr>
      <w:r w:rsidRPr="00D77C59">
        <w:rPr>
          <w:rFonts w:ascii="Arial" w:eastAsia="MS Mincho" w:hAnsi="Arial" w:cs="Arial"/>
          <w:szCs w:val="22"/>
        </w:rPr>
        <w:t>Add acknowledgement if needed</w:t>
      </w:r>
    </w:p>
    <w:p w:rsidR="00BA6CE9" w:rsidRPr="00D77C59" w:rsidRDefault="00BA6CE9" w:rsidP="00BA6CE9">
      <w:pPr>
        <w:jc w:val="both"/>
        <w:rPr>
          <w:rFonts w:ascii="Arial" w:hAnsi="Arial" w:cs="Arial"/>
          <w:sz w:val="22"/>
          <w:szCs w:val="22"/>
          <w:lang w:eastAsia="ko-KR"/>
        </w:rPr>
      </w:pPr>
    </w:p>
    <w:p w:rsidR="00BA6CE9" w:rsidRPr="00D77C59" w:rsidRDefault="00BA6CE9" w:rsidP="00BA6CE9">
      <w:pPr>
        <w:pStyle w:val="Heading2"/>
        <w:jc w:val="both"/>
        <w:rPr>
          <w:rFonts w:ascii="Arial" w:eastAsia="Batang" w:hAnsi="Arial" w:cs="Arial"/>
          <w:b/>
          <w:color w:val="auto"/>
          <w:sz w:val="22"/>
          <w:szCs w:val="22"/>
          <w:lang w:eastAsia="ko-KR"/>
        </w:rPr>
      </w:pPr>
      <w:r w:rsidRPr="00D77C59">
        <w:rPr>
          <w:rFonts w:ascii="Arial" w:hAnsi="Arial" w:cs="Arial"/>
          <w:b/>
          <w:color w:val="auto"/>
          <w:sz w:val="22"/>
          <w:szCs w:val="22"/>
        </w:rPr>
        <w:t>References</w:t>
      </w:r>
      <w:r>
        <w:rPr>
          <w:rFonts w:ascii="Arial" w:eastAsia="Batang" w:hAnsi="Arial" w:cs="Arial"/>
          <w:b/>
          <w:color w:val="auto"/>
          <w:sz w:val="22"/>
          <w:szCs w:val="22"/>
          <w:lang w:eastAsia="ko-KR"/>
        </w:rPr>
        <w:t xml:space="preserve"> (11</w:t>
      </w:r>
      <w:r w:rsidRPr="00D77C59">
        <w:rPr>
          <w:rFonts w:ascii="Arial" w:eastAsia="Batang" w:hAnsi="Arial" w:cs="Arial"/>
          <w:b/>
          <w:color w:val="auto"/>
          <w:sz w:val="22"/>
          <w:szCs w:val="22"/>
          <w:lang w:eastAsia="ko-KR"/>
        </w:rPr>
        <w:t xml:space="preserve"> font)</w:t>
      </w:r>
    </w:p>
    <w:p w:rsidR="00BA6CE9" w:rsidRPr="00D77C59" w:rsidRDefault="00BA6CE9" w:rsidP="00BA6CE9">
      <w:pPr>
        <w:autoSpaceDE w:val="0"/>
        <w:autoSpaceDN w:val="0"/>
        <w:adjustRightInd w:val="0"/>
        <w:ind w:left="360" w:hanging="360"/>
        <w:jc w:val="both"/>
        <w:rPr>
          <w:rFonts w:ascii="Arial" w:hAnsi="Arial" w:cs="Arial"/>
          <w:sz w:val="22"/>
          <w:szCs w:val="22"/>
          <w:lang w:eastAsia="ko-KR"/>
        </w:rPr>
      </w:pP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References title – 1</w:t>
      </w:r>
      <w:r>
        <w:rPr>
          <w:rFonts w:ascii="Arial" w:hAnsi="Arial" w:cs="Arial"/>
          <w:szCs w:val="22"/>
          <w:lang w:eastAsia="ko-KR"/>
        </w:rPr>
        <w:t>1</w:t>
      </w:r>
      <w:r w:rsidRPr="00D77C59">
        <w:rPr>
          <w:rFonts w:ascii="Arial" w:hAnsi="Arial" w:cs="Arial"/>
          <w:szCs w:val="22"/>
          <w:lang w:eastAsia="ko-KR"/>
        </w:rPr>
        <w:t xml:space="preserve"> font with bold and left justification</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References texts – 10 font</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No numbering should be used for reference title</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All references must be cited in the paper.</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Journal and conference names should in in italic.</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Title of the book should be in italic.</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 xml:space="preserve">All lines after the first line of references list should be indented one-fourth (1/4) inch from the left margin. This is called hanging indentation. . </w:t>
      </w:r>
    </w:p>
    <w:p w:rsidR="00BA6CE9" w:rsidRPr="00D77C59" w:rsidRDefault="00BA6CE9" w:rsidP="00BA6CE9">
      <w:pPr>
        <w:pStyle w:val="ListParagraph"/>
        <w:numPr>
          <w:ilvl w:val="0"/>
          <w:numId w:val="12"/>
        </w:numPr>
        <w:autoSpaceDE w:val="0"/>
        <w:autoSpaceDN w:val="0"/>
        <w:adjustRightInd w:val="0"/>
        <w:jc w:val="both"/>
        <w:rPr>
          <w:rFonts w:ascii="Arial" w:hAnsi="Arial" w:cs="Arial"/>
          <w:szCs w:val="22"/>
          <w:lang w:eastAsia="ko-KR"/>
        </w:rPr>
      </w:pPr>
      <w:r w:rsidRPr="00D77C59">
        <w:rPr>
          <w:rFonts w:ascii="Arial" w:hAnsi="Arial" w:cs="Arial"/>
          <w:szCs w:val="22"/>
          <w:lang w:eastAsia="ko-KR"/>
        </w:rPr>
        <w:t xml:space="preserve">Last name and first initial should be should in the reference formatting like below examples. </w:t>
      </w:r>
    </w:p>
    <w:p w:rsidR="00BA6CE9" w:rsidRDefault="00BA6CE9" w:rsidP="00BA6CE9">
      <w:pPr>
        <w:spacing w:before="100" w:beforeAutospacing="1" w:after="100" w:afterAutospacing="1"/>
        <w:rPr>
          <w:rFonts w:ascii="Arial" w:hAnsi="Arial" w:cs="Arial"/>
          <w:lang w:val="en-US"/>
        </w:rPr>
      </w:pPr>
    </w:p>
    <w:p w:rsidR="00BA6CE9" w:rsidRPr="00BA6CE9" w:rsidRDefault="00BA6CE9" w:rsidP="00BA6CE9">
      <w:pPr>
        <w:pStyle w:val="ListParagraph"/>
        <w:numPr>
          <w:ilvl w:val="0"/>
          <w:numId w:val="14"/>
        </w:numPr>
        <w:autoSpaceDE w:val="0"/>
        <w:autoSpaceDN w:val="0"/>
        <w:adjustRightInd w:val="0"/>
        <w:jc w:val="both"/>
        <w:rPr>
          <w:rFonts w:ascii="Arial" w:hAnsi="Arial" w:cs="Arial"/>
        </w:rPr>
      </w:pPr>
      <w:r w:rsidRPr="00BA6CE9">
        <w:rPr>
          <w:rFonts w:ascii="Arial" w:hAnsi="Arial" w:cs="Arial"/>
          <w:lang w:eastAsia="ko-KR"/>
        </w:rPr>
        <w:t>Chang, T., Wysk, R., and Wang, H.,</w:t>
      </w:r>
      <w:r w:rsidRPr="00BA6CE9">
        <w:rPr>
          <w:rFonts w:ascii="Arial" w:eastAsia="MS Mincho" w:hAnsi="Arial" w:cs="Arial"/>
        </w:rPr>
        <w:t xml:space="preserve"> </w:t>
      </w:r>
      <w:r w:rsidRPr="00BA6CE9">
        <w:rPr>
          <w:rFonts w:ascii="Arial" w:hAnsi="Arial" w:cs="Arial"/>
          <w:i/>
          <w:iCs/>
          <w:lang w:eastAsia="ko-KR"/>
        </w:rPr>
        <w:t>Computer-Aided Manufacturing</w:t>
      </w:r>
      <w:r w:rsidRPr="00BA6CE9">
        <w:rPr>
          <w:rFonts w:ascii="Arial" w:eastAsia="MS Mincho" w:hAnsi="Arial" w:cs="Arial"/>
        </w:rPr>
        <w:t xml:space="preserve">, </w:t>
      </w:r>
      <w:r w:rsidRPr="00BA6CE9">
        <w:rPr>
          <w:rFonts w:ascii="Arial" w:hAnsi="Arial" w:cs="Arial"/>
          <w:lang w:eastAsia="ko-KR"/>
        </w:rPr>
        <w:t>3</w:t>
      </w:r>
      <w:r w:rsidRPr="00BA6CE9">
        <w:rPr>
          <w:rFonts w:ascii="Arial" w:hAnsi="Arial" w:cs="Arial"/>
          <w:vertAlign w:val="superscript"/>
          <w:lang w:eastAsia="ko-KR"/>
        </w:rPr>
        <w:t>rd</w:t>
      </w:r>
      <w:r w:rsidRPr="00BA6CE9">
        <w:rPr>
          <w:rFonts w:ascii="Arial" w:hAnsi="Arial" w:cs="Arial"/>
          <w:lang w:eastAsia="ko-KR"/>
        </w:rPr>
        <w:t xml:space="preserve"> Edition, Prentice Hall, New Jersey, 2006</w:t>
      </w:r>
      <w:r w:rsidRPr="00BA6CE9">
        <w:rPr>
          <w:rFonts w:ascii="Arial" w:eastAsia="MS Mincho" w:hAnsi="Arial" w:cs="Arial"/>
        </w:rPr>
        <w:t>.</w:t>
      </w:r>
    </w:p>
    <w:p w:rsidR="00BA6CE9" w:rsidRPr="00BA6CE9" w:rsidRDefault="00BA6CE9" w:rsidP="00BA6CE9">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t xml:space="preserve">Cook, V., and Ali, A., End-of-line inspection for annoying noises in automobiles: trends and perspectives, </w:t>
      </w:r>
      <w:r w:rsidRPr="00BA6CE9">
        <w:rPr>
          <w:rFonts w:ascii="Arial" w:hAnsi="Arial" w:cs="Arial"/>
          <w:i/>
          <w:iCs/>
          <w:sz w:val="20"/>
        </w:rPr>
        <w:t>Applied Acoustic</w:t>
      </w:r>
      <w:r w:rsidRPr="00BA6CE9">
        <w:rPr>
          <w:rFonts w:ascii="Arial" w:hAnsi="Arial" w:cs="Arial"/>
          <w:sz w:val="20"/>
        </w:rPr>
        <w:t>, vol. 73, no. 3, pp. 265-275, 2012.</w:t>
      </w:r>
    </w:p>
    <w:p w:rsidR="00BA6CE9" w:rsidRPr="00BA6CE9" w:rsidRDefault="00BA6CE9" w:rsidP="00BA6CE9">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t>Jones, M., Optimal lean strategy, Available: http://www.iienet.org/Details.aspx?id=xxx, May 21, 2011.</w:t>
      </w:r>
    </w:p>
    <w:p w:rsidR="00BA6CE9" w:rsidRPr="00BA6CE9" w:rsidRDefault="00BA6CE9" w:rsidP="00BA6CE9">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t xml:space="preserve">Khadem, M., Ali, A., and Seifoddini,  H., Efficacy of lean metrics in evaluating the performance of manufacturing system, </w:t>
      </w:r>
      <w:r w:rsidRPr="00BA6CE9">
        <w:rPr>
          <w:rFonts w:ascii="Arial" w:hAnsi="Arial" w:cs="Arial"/>
          <w:i/>
          <w:iCs/>
          <w:sz w:val="20"/>
        </w:rPr>
        <w:t>International Journal of Industrial Engineering</w:t>
      </w:r>
      <w:r w:rsidRPr="00BA6CE9">
        <w:rPr>
          <w:rFonts w:ascii="Arial" w:hAnsi="Arial" w:cs="Arial"/>
          <w:sz w:val="20"/>
        </w:rPr>
        <w:t>, vol. 15, no. 2, pp. 176-184, 2008.</w:t>
      </w:r>
    </w:p>
    <w:p w:rsidR="00BA6CE9" w:rsidRDefault="00BA6CE9" w:rsidP="00803D9F">
      <w:pPr>
        <w:pStyle w:val="ListParagraph"/>
        <w:numPr>
          <w:ilvl w:val="0"/>
          <w:numId w:val="14"/>
        </w:numPr>
        <w:autoSpaceDE w:val="0"/>
        <w:autoSpaceDN w:val="0"/>
        <w:adjustRightInd w:val="0"/>
        <w:jc w:val="both"/>
        <w:rPr>
          <w:rFonts w:ascii="Arial" w:hAnsi="Arial" w:cs="Arial"/>
          <w:sz w:val="20"/>
        </w:rPr>
      </w:pPr>
      <w:r w:rsidRPr="00BA6CE9">
        <w:rPr>
          <w:rFonts w:ascii="Arial" w:hAnsi="Arial" w:cs="Arial"/>
          <w:sz w:val="20"/>
        </w:rPr>
        <w:t xml:space="preserve">Pandian, A., and Ali, A., Automotive robotic body shop simulation for performance improvement using plant feedback, </w:t>
      </w:r>
      <w:r w:rsidRPr="00BA6CE9">
        <w:rPr>
          <w:rFonts w:ascii="Arial" w:hAnsi="Arial" w:cs="Arial"/>
          <w:i/>
          <w:iCs/>
          <w:sz w:val="20"/>
        </w:rPr>
        <w:t>International Journal of Industrial and Systems Engineering</w:t>
      </w:r>
      <w:r w:rsidRPr="00BA6CE9">
        <w:rPr>
          <w:rFonts w:ascii="Arial" w:hAnsi="Arial" w:cs="Arial"/>
          <w:sz w:val="20"/>
        </w:rPr>
        <w:t>, vol. 7, no. 3, pp. 269-291, 2011.</w:t>
      </w:r>
    </w:p>
    <w:p w:rsidR="00BA6CE9" w:rsidRDefault="00BA6CE9" w:rsidP="001B2864">
      <w:pPr>
        <w:pStyle w:val="ListParagraph"/>
        <w:numPr>
          <w:ilvl w:val="0"/>
          <w:numId w:val="14"/>
        </w:numPr>
        <w:autoSpaceDE w:val="0"/>
        <w:autoSpaceDN w:val="0"/>
        <w:adjustRightInd w:val="0"/>
        <w:jc w:val="both"/>
        <w:rPr>
          <w:rFonts w:ascii="Arial" w:hAnsi="Arial" w:cs="Arial"/>
          <w:sz w:val="20"/>
        </w:rPr>
      </w:pPr>
      <w:r w:rsidRPr="00BA6CE9">
        <w:rPr>
          <w:rFonts w:ascii="Arial" w:hAnsi="Arial" w:cs="Arial"/>
          <w:sz w:val="20"/>
        </w:rPr>
        <w:t xml:space="preserve">Rahim, A., and Khan, M., Optimal determination of production run and initial settings of process parameters for a deteriorating process, </w:t>
      </w:r>
      <w:r w:rsidRPr="00BA6CE9">
        <w:rPr>
          <w:rFonts w:ascii="Arial" w:hAnsi="Arial" w:cs="Arial"/>
          <w:i/>
          <w:sz w:val="20"/>
        </w:rPr>
        <w:t>International Journal of Advanced Manufacturing Technology</w:t>
      </w:r>
      <w:r w:rsidRPr="00BA6CE9">
        <w:rPr>
          <w:rFonts w:ascii="Arial" w:hAnsi="Arial" w:cs="Arial"/>
          <w:sz w:val="20"/>
        </w:rPr>
        <w:t xml:space="preserve">, April 2007, vol. 32, no. 7-8, pp. 747-756, 2007. </w:t>
      </w:r>
    </w:p>
    <w:p w:rsidR="00BA6CE9" w:rsidRDefault="00BA6CE9" w:rsidP="006E6DFF">
      <w:pPr>
        <w:pStyle w:val="ListParagraph"/>
        <w:numPr>
          <w:ilvl w:val="0"/>
          <w:numId w:val="14"/>
        </w:numPr>
        <w:autoSpaceDE w:val="0"/>
        <w:autoSpaceDN w:val="0"/>
        <w:adjustRightInd w:val="0"/>
        <w:jc w:val="both"/>
        <w:rPr>
          <w:rFonts w:ascii="Arial" w:hAnsi="Arial" w:cs="Arial"/>
          <w:sz w:val="20"/>
        </w:rPr>
      </w:pPr>
      <w:r w:rsidRPr="00BA6CE9">
        <w:rPr>
          <w:rFonts w:ascii="Arial" w:hAnsi="Arial" w:cs="Arial"/>
          <w:sz w:val="20"/>
        </w:rPr>
        <w:t xml:space="preserve">Rahman, M. A., Sarker, B. R., and Escobar, L. A., Peak demand forecasting for a seasonal product using Bayesian approach, </w:t>
      </w:r>
      <w:r w:rsidRPr="00BA6CE9">
        <w:rPr>
          <w:rFonts w:ascii="Arial" w:hAnsi="Arial" w:cs="Arial"/>
          <w:i/>
          <w:sz w:val="20"/>
        </w:rPr>
        <w:t>Journal of the Operational Research Society</w:t>
      </w:r>
      <w:r w:rsidRPr="00BA6CE9">
        <w:rPr>
          <w:rFonts w:ascii="Arial" w:hAnsi="Arial" w:cs="Arial"/>
          <w:sz w:val="20"/>
        </w:rPr>
        <w:t>, vol. 62, pp. 1019-1028, 2011.</w:t>
      </w:r>
    </w:p>
    <w:p w:rsidR="00BA6CE9" w:rsidRPr="00BA6CE9" w:rsidRDefault="00BA6CE9" w:rsidP="00E324F1">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t xml:space="preserve">Reimer, D., and Ali, A., Engineering education and the entrepreneurial mindset at Lawrence Tech, </w:t>
      </w:r>
      <w:r w:rsidRPr="00BA6CE9">
        <w:rPr>
          <w:rFonts w:ascii="Arial" w:hAnsi="Arial" w:cs="Arial"/>
          <w:i/>
          <w:iCs/>
          <w:sz w:val="20"/>
        </w:rPr>
        <w:t>Proceedings of the International Conference on Industrial Engineering and Operations Management</w:t>
      </w:r>
      <w:r w:rsidRPr="00BA6CE9">
        <w:rPr>
          <w:rFonts w:ascii="Arial" w:hAnsi="Arial" w:cs="Arial"/>
          <w:sz w:val="20"/>
        </w:rPr>
        <w:t>, Istanbul, Turkey, July 3 – 6, 2012.</w:t>
      </w:r>
    </w:p>
    <w:p w:rsidR="00BA6CE9" w:rsidRPr="00BA6CE9" w:rsidRDefault="00BA6CE9" w:rsidP="00DC453C">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lastRenderedPageBreak/>
        <w:t xml:space="preserve">Shetty, D., Ali, A., and Cummings, R., A model to assess lean thinking manufacturing initiatives, </w:t>
      </w:r>
      <w:r w:rsidRPr="00BA6CE9">
        <w:rPr>
          <w:rFonts w:ascii="Arial" w:hAnsi="Arial" w:cs="Arial"/>
          <w:i/>
          <w:iCs/>
          <w:sz w:val="20"/>
        </w:rPr>
        <w:t>International Journal of Lean Six Sigma</w:t>
      </w:r>
      <w:r w:rsidRPr="00BA6CE9">
        <w:rPr>
          <w:rFonts w:ascii="Arial" w:hAnsi="Arial" w:cs="Arial"/>
          <w:sz w:val="20"/>
        </w:rPr>
        <w:t>, vol. 1, no. 4, pp. 310-334, 2010.</w:t>
      </w:r>
    </w:p>
    <w:p w:rsidR="00BA6CE9" w:rsidRPr="00BA6CE9" w:rsidRDefault="00BA6CE9" w:rsidP="00DC453C">
      <w:pPr>
        <w:pStyle w:val="ListParagraph"/>
        <w:numPr>
          <w:ilvl w:val="0"/>
          <w:numId w:val="14"/>
        </w:numPr>
        <w:autoSpaceDE w:val="0"/>
        <w:autoSpaceDN w:val="0"/>
        <w:adjustRightInd w:val="0"/>
        <w:jc w:val="both"/>
        <w:rPr>
          <w:rFonts w:ascii="Arial" w:hAnsi="Arial" w:cs="Arial"/>
        </w:rPr>
      </w:pPr>
      <w:r w:rsidRPr="00BA6CE9">
        <w:rPr>
          <w:rFonts w:ascii="Arial" w:hAnsi="Arial" w:cs="Arial"/>
          <w:sz w:val="20"/>
        </w:rPr>
        <w:t xml:space="preserve">Srinivasan, G., Arcelus, F.J., and Pakkala, T.P.M., A retailer’s decision process when anticipating a vendor’s temporary discount offer, </w:t>
      </w:r>
      <w:r w:rsidRPr="00BA6CE9">
        <w:rPr>
          <w:rFonts w:ascii="Arial" w:hAnsi="Arial" w:cs="Arial"/>
          <w:i/>
          <w:sz w:val="20"/>
        </w:rPr>
        <w:t>Computers and Industrial Engineering</w:t>
      </w:r>
      <w:r w:rsidRPr="00BA6CE9">
        <w:rPr>
          <w:rFonts w:ascii="Arial" w:hAnsi="Arial" w:cs="Arial"/>
          <w:sz w:val="20"/>
        </w:rPr>
        <w:t>, vol. 57, pp. 253-260, 2009.</w:t>
      </w:r>
    </w:p>
    <w:p w:rsidR="00BA6CE9" w:rsidRPr="00BA6CE9" w:rsidRDefault="00BA6CE9" w:rsidP="00BA6CE9">
      <w:pPr>
        <w:spacing w:before="100" w:beforeAutospacing="1" w:after="100" w:afterAutospacing="1"/>
        <w:rPr>
          <w:rFonts w:ascii="Arial" w:hAnsi="Arial" w:cs="Arial"/>
          <w:lang w:val="en-US"/>
        </w:rPr>
      </w:pPr>
      <w:r w:rsidRPr="00BA6CE9">
        <w:rPr>
          <w:rFonts w:ascii="Arial" w:hAnsi="Arial" w:cs="Arial"/>
          <w:lang w:val="en-US"/>
        </w:rPr>
        <w:t xml:space="preserve"> </w:t>
      </w:r>
    </w:p>
    <w:p w:rsidR="00320C13" w:rsidRDefault="00574F72"/>
    <w:sectPr w:rsidR="00320C13" w:rsidSect="003767EA">
      <w:headerReference w:type="even" r:id="rId10"/>
      <w:headerReference w:type="default" r:id="rId11"/>
      <w:footerReference w:type="even" r:id="rId12"/>
      <w:footerReference w:type="default" r:id="rId13"/>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72" w:rsidRDefault="00574F72" w:rsidP="00BA6CE9">
      <w:r>
        <w:separator/>
      </w:r>
    </w:p>
  </w:endnote>
  <w:endnote w:type="continuationSeparator" w:id="0">
    <w:p w:rsidR="00574F72" w:rsidRDefault="00574F72" w:rsidP="00BA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44522"/>
      <w:docPartObj>
        <w:docPartGallery w:val="Page Numbers (Bottom of Page)"/>
        <w:docPartUnique/>
      </w:docPartObj>
    </w:sdtPr>
    <w:sdtEndPr>
      <w:rPr>
        <w:noProof/>
      </w:rPr>
    </w:sdtEndPr>
    <w:sdtContent>
      <w:p w:rsidR="003767EA" w:rsidRDefault="00574F7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70C61" w:rsidRDefault="00574F72" w:rsidP="00770C6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78052"/>
      <w:docPartObj>
        <w:docPartGallery w:val="Page Numbers (Bottom of Page)"/>
        <w:docPartUnique/>
      </w:docPartObj>
    </w:sdtPr>
    <w:sdtEndPr>
      <w:rPr>
        <w:noProof/>
      </w:rPr>
    </w:sdtEndPr>
    <w:sdtContent>
      <w:p w:rsidR="003767EA" w:rsidRDefault="00574F72">
        <w:pPr>
          <w:pStyle w:val="Footer"/>
          <w:jc w:val="center"/>
        </w:pPr>
        <w:r>
          <w:fldChar w:fldCharType="begin"/>
        </w:r>
        <w:r>
          <w:instrText xml:space="preserve"> PAGE   \* MERGEFORMAT </w:instrText>
        </w:r>
        <w:r>
          <w:fldChar w:fldCharType="separate"/>
        </w:r>
        <w:r w:rsidR="001E5732">
          <w:rPr>
            <w:noProof/>
          </w:rPr>
          <w:t>1</w:t>
        </w:r>
        <w:r>
          <w:rPr>
            <w:noProof/>
          </w:rPr>
          <w:fldChar w:fldCharType="end"/>
        </w:r>
      </w:p>
    </w:sdtContent>
  </w:sdt>
  <w:p w:rsidR="00770C61" w:rsidRDefault="00574F72" w:rsidP="00770C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72" w:rsidRDefault="00574F72" w:rsidP="00BA6CE9">
      <w:r>
        <w:separator/>
      </w:r>
    </w:p>
  </w:footnote>
  <w:footnote w:type="continuationSeparator" w:id="0">
    <w:p w:rsidR="00574F72" w:rsidRDefault="00574F72" w:rsidP="00BA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4"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8"/>
    </w:tblGrid>
    <w:tr w:rsidR="003767EA" w:rsidRPr="00993FDB" w:rsidTr="00BA314D">
      <w:tc>
        <w:tcPr>
          <w:tcW w:w="6096" w:type="dxa"/>
          <w:tcBorders>
            <w:right w:val="single" w:sz="4" w:space="0" w:color="auto"/>
          </w:tcBorders>
        </w:tcPr>
        <w:p w:rsidR="003767EA" w:rsidRPr="00EC1C73" w:rsidRDefault="00574F72" w:rsidP="003767EA">
          <w:pPr>
            <w:pStyle w:val="Header"/>
            <w:rPr>
              <w:b/>
              <w:bCs/>
            </w:rPr>
          </w:pPr>
          <w:r w:rsidRPr="00EC1C73">
            <w:rPr>
              <w:b/>
              <w:bCs/>
            </w:rPr>
            <w:t>:: IJ</w:t>
          </w:r>
          <w:r>
            <w:rPr>
              <w:b/>
              <w:bCs/>
            </w:rPr>
            <w:t>IE</w:t>
          </w:r>
          <w:r w:rsidRPr="00EC1C73">
            <w:rPr>
              <w:b/>
              <w:bCs/>
            </w:rPr>
            <w:t>EB ::</w:t>
          </w:r>
        </w:p>
        <w:p w:rsidR="003767EA" w:rsidRPr="00EC1C73" w:rsidRDefault="00574F72" w:rsidP="003767EA">
          <w:pPr>
            <w:pStyle w:val="Header"/>
            <w:rPr>
              <w:i/>
              <w:iCs/>
              <w:sz w:val="16"/>
              <w:szCs w:val="16"/>
            </w:rPr>
          </w:pPr>
          <w:r w:rsidRPr="00EC1C73">
            <w:rPr>
              <w:i/>
              <w:iCs/>
              <w:noProof/>
              <w:sz w:val="16"/>
              <w:szCs w:val="16"/>
            </w:rPr>
            <w:t xml:space="preserve">(International Journal of </w:t>
          </w:r>
          <w:r>
            <w:rPr>
              <w:i/>
              <w:iCs/>
              <w:noProof/>
              <w:sz w:val="16"/>
              <w:szCs w:val="16"/>
            </w:rPr>
            <w:t>Integrated Education, Engineering Business</w:t>
          </w:r>
          <w:r w:rsidRPr="00EC1C73">
            <w:rPr>
              <w:i/>
              <w:iCs/>
              <w:noProof/>
              <w:sz w:val="16"/>
              <w:szCs w:val="16"/>
            </w:rPr>
            <w:t>)</w:t>
          </w:r>
        </w:p>
        <w:p w:rsidR="003767EA" w:rsidRPr="00EC1C73" w:rsidRDefault="00574F72" w:rsidP="003767EA">
          <w:pPr>
            <w:pStyle w:val="Header"/>
          </w:pPr>
          <w:r>
            <w:rPr>
              <w:sz w:val="16"/>
              <w:szCs w:val="16"/>
            </w:rPr>
            <w:t>Volume 03</w:t>
          </w:r>
          <w:r w:rsidRPr="00EC1C73">
            <w:rPr>
              <w:sz w:val="16"/>
              <w:szCs w:val="16"/>
            </w:rPr>
            <w:t xml:space="preserve"> Number </w:t>
          </w:r>
          <w:r>
            <w:rPr>
              <w:sz w:val="16"/>
              <w:szCs w:val="16"/>
            </w:rPr>
            <w:t>02 September 2020</w:t>
          </w:r>
        </w:p>
        <w:p w:rsidR="003767EA" w:rsidRPr="00EC1C73" w:rsidRDefault="00574F72" w:rsidP="003767EA">
          <w:pPr>
            <w:pStyle w:val="Header"/>
            <w:rPr>
              <w:i/>
              <w:iCs/>
              <w:sz w:val="12"/>
              <w:szCs w:val="12"/>
            </w:rPr>
          </w:pPr>
          <w:r w:rsidRPr="00EC1C73">
            <w:rPr>
              <w:i/>
              <w:iCs/>
              <w:sz w:val="12"/>
              <w:szCs w:val="12"/>
            </w:rPr>
            <w:t>This work is licensed under a Creative Commons Attribution-  Sh</w:t>
          </w:r>
          <w:r w:rsidRPr="00EC1C73">
            <w:rPr>
              <w:i/>
              <w:iCs/>
              <w:sz w:val="12"/>
              <w:szCs w:val="12"/>
            </w:rPr>
            <w:t>areAlike 4.0 International License.</w:t>
          </w:r>
        </w:p>
      </w:tc>
      <w:tc>
        <w:tcPr>
          <w:tcW w:w="2978" w:type="dxa"/>
          <w:tcBorders>
            <w:left w:val="single" w:sz="4" w:space="0" w:color="auto"/>
            <w:bottom w:val="thinThickSmallGap" w:sz="24" w:space="0" w:color="auto"/>
          </w:tcBorders>
        </w:tcPr>
        <w:p w:rsidR="003767EA" w:rsidRPr="00EC1C73" w:rsidRDefault="00574F72" w:rsidP="003767EA">
          <w:pPr>
            <w:pStyle w:val="Header"/>
            <w:jc w:val="right"/>
          </w:pPr>
          <w:r>
            <w:t>ISSN : 2615-2312</w:t>
          </w:r>
          <w:r w:rsidRPr="00EC1C73">
            <w:t xml:space="preserve"> (ONLINE)</w:t>
          </w:r>
        </w:p>
        <w:p w:rsidR="003767EA" w:rsidRPr="00EC1C73" w:rsidRDefault="00574F72" w:rsidP="003767EA">
          <w:pPr>
            <w:pStyle w:val="Header"/>
            <w:jc w:val="right"/>
          </w:pPr>
          <w:r>
            <w:t>ISSN : 2615-1596</w:t>
          </w:r>
          <w:r w:rsidRPr="00EC1C73">
            <w:t xml:space="preserve"> (PRINTED)</w:t>
          </w:r>
        </w:p>
        <w:p w:rsidR="003767EA" w:rsidRPr="00EC1C73" w:rsidRDefault="00574F72" w:rsidP="003767EA">
          <w:pPr>
            <w:pStyle w:val="Header"/>
            <w:jc w:val="right"/>
          </w:pPr>
        </w:p>
      </w:tc>
    </w:tr>
  </w:tbl>
  <w:p w:rsidR="003767EA" w:rsidRDefault="00574F72" w:rsidP="00376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32" w:rsidRPr="0043133A" w:rsidRDefault="001E5732" w:rsidP="001E5732">
    <w:pPr>
      <w:pStyle w:val="Header"/>
      <w:rPr>
        <w:i/>
        <w:iCs/>
      </w:rPr>
    </w:pPr>
    <w:r w:rsidRPr="0043133A">
      <w:rPr>
        <w:i/>
        <w:iCs/>
        <w:noProof/>
      </w:rPr>
      <mc:AlternateContent>
        <mc:Choice Requires="wpg">
          <w:drawing>
            <wp:anchor distT="0" distB="0" distL="114300" distR="114300" simplePos="0" relativeHeight="251659264" behindDoc="0" locked="0" layoutInCell="1" allowOverlap="1" wp14:anchorId="684948E0" wp14:editId="5E7DA425">
              <wp:simplePos x="0" y="0"/>
              <wp:positionH relativeFrom="margin">
                <wp:posOffset>-38100</wp:posOffset>
              </wp:positionH>
              <wp:positionV relativeFrom="paragraph">
                <wp:posOffset>-216535</wp:posOffset>
              </wp:positionV>
              <wp:extent cx="5886450" cy="607695"/>
              <wp:effectExtent l="0" t="0" r="0" b="20955"/>
              <wp:wrapNone/>
              <wp:docPr id="5" name="Group 5"/>
              <wp:cNvGraphicFramePr/>
              <a:graphic xmlns:a="http://schemas.openxmlformats.org/drawingml/2006/main">
                <a:graphicData uri="http://schemas.microsoft.com/office/word/2010/wordprocessingGroup">
                  <wpg:wgp>
                    <wpg:cNvGrpSpPr/>
                    <wpg:grpSpPr>
                      <a:xfrm>
                        <a:off x="0" y="0"/>
                        <a:ext cx="5886450" cy="607695"/>
                        <a:chOff x="737755" y="192232"/>
                        <a:chExt cx="5111214" cy="607868"/>
                      </a:xfrm>
                    </wpg:grpSpPr>
                    <wps:wsp>
                      <wps:cNvPr id="22" name="Rectangle 1"/>
                      <wps:cNvSpPr/>
                      <wps:spPr>
                        <a:xfrm>
                          <a:off x="1106675" y="192232"/>
                          <a:ext cx="4742294" cy="60415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E5732" w:rsidRPr="009E79E1" w:rsidRDefault="001E5732" w:rsidP="001E5732">
                            <w:pPr>
                              <w:tabs>
                                <w:tab w:val="left" w:pos="4163"/>
                              </w:tabs>
                              <w:jc w:val="right"/>
                            </w:pPr>
                            <w:r>
                              <w:t xml:space="preserve">VOLUME 00 │ NUMBER  00  │  Month </w:t>
                            </w:r>
                            <w:r w:rsidRPr="009E79E1">
                              <w:t xml:space="preserve"> </w:t>
                            </w:r>
                            <w:r>
                              <w:t>Year</w:t>
                            </w:r>
                          </w:p>
                          <w:p w:rsidR="001E5732" w:rsidRPr="009E79E1" w:rsidRDefault="001E5732" w:rsidP="001E5732">
                            <w:pPr>
                              <w:shd w:val="clear" w:color="auto" w:fill="FFFFFF"/>
                              <w:jc w:val="right"/>
                              <w:outlineLvl w:val="0"/>
                            </w:pPr>
                            <w:hyperlink r:id="rId1" w:history="1">
                              <w:r w:rsidRPr="009E79E1">
                                <w:rPr>
                                  <w:rStyle w:val="Hyperlink"/>
                                </w:rPr>
                                <w:t>https://ejournal.worldconference.id/index.php/neutron</w:t>
                              </w:r>
                            </w:hyperlink>
                            <w:r w:rsidRPr="009E79E1">
                              <w:t xml:space="preserve"> </w:t>
                            </w:r>
                          </w:p>
                          <w:p w:rsidR="001E5732" w:rsidRPr="00516F95" w:rsidRDefault="001E5732" w:rsidP="001E5732">
                            <w:pPr>
                              <w:shd w:val="clear" w:color="auto" w:fill="FFFFFF"/>
                              <w:jc w:val="right"/>
                              <w:outlineLvl w:val="0"/>
                              <w:rPr>
                                <w:b/>
                                <w:bCs/>
                                <w:color w:val="0066CA"/>
                                <w:kern w:val="36"/>
                              </w:rPr>
                            </w:pPr>
                            <w:r w:rsidRPr="00516F95">
                              <w:t xml:space="preserve">E-ISSN: </w:t>
                            </w:r>
                            <w:r w:rsidRPr="00516F95">
                              <w:rPr>
                                <w:color w:val="000000"/>
                                <w:shd w:val="clear" w:color="auto" w:fill="FFFFFF"/>
                              </w:rPr>
                              <w:t>2685-3272</w:t>
                            </w:r>
                            <w:r w:rsidRPr="00516F95">
                              <w:rPr>
                                <w:b/>
                                <w:color w:val="000000"/>
                                <w:shd w:val="clear" w:color="auto" w:fill="FFFFFF"/>
                              </w:rPr>
                              <w:t xml:space="preserve"> |</w:t>
                            </w:r>
                            <w:r w:rsidRPr="00516F95">
                              <w:rPr>
                                <w:color w:val="000000"/>
                                <w:shd w:val="clear" w:color="auto" w:fill="FFFFFF"/>
                              </w:rPr>
                              <w:t xml:space="preserve"> P-ISSN 1412-0860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4"/>
                      <wps:cNvCnPr/>
                      <wps:spPr>
                        <a:xfrm>
                          <a:off x="737755" y="800100"/>
                          <a:ext cx="4999037" cy="0"/>
                        </a:xfrm>
                        <a:prstGeom prst="line">
                          <a:avLst/>
                        </a:prstGeom>
                        <a:ln w="190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4948E0" id="Group 5" o:spid="_x0000_s1026" style="position:absolute;margin-left:-3pt;margin-top:-17.05pt;width:463.5pt;height:47.85pt;z-index:251659264;mso-position-horizontal-relative:margin;mso-width-relative:margin" coordorigin="7377,1922" coordsize="51112,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">
              <v:rect id="Rectangle 1" o:spid="_x0000_s1027" style="position:absolute;left:11066;top:1922;width:47423;height:6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NVsUA&#10;AADbAAAADwAAAGRycy9kb3ducmV2LnhtbESPQWvCQBSE70L/w/IK3nTTKI1EVymiWPAgjQoeH9ln&#10;kjb7NmZXTf+9KxR6HGbmG2a26EwtbtS6yrKCt2EEgji3uuJCwWG/HkxAOI+ssbZMCn7JwWL+0pth&#10;qu2dv+iW+UIECLsUFZTeN6mULi/JoBvahjh4Z9sa9EG2hdQt3gPc1DKOondpsOKwUGJDy5Lyn+xq&#10;FGy/9WVcnFa7UZUsk+NlvMnW55FS/dfuYwrCU+f/w3/tT60gjuH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Q1WxQAAANsAAAAPAAAAAAAAAAAAAAAAAJgCAABkcnMv&#10;ZG93bnJldi54bWxQSwUGAAAAAAQABAD1AAAAigMAAAAA&#10;" fillcolor="white [3201]" stroked="f" strokeweight="1pt">
                <v:textbox>
                  <w:txbxContent>
                    <w:p w:rsidR="001E5732" w:rsidRPr="009E79E1" w:rsidRDefault="001E5732" w:rsidP="001E5732">
                      <w:pPr>
                        <w:tabs>
                          <w:tab w:val="left" w:pos="4163"/>
                        </w:tabs>
                        <w:jc w:val="right"/>
                      </w:pPr>
                      <w:r>
                        <w:t xml:space="preserve">VOLUME 00 │ NUMBER  00  │  Month </w:t>
                      </w:r>
                      <w:r w:rsidRPr="009E79E1">
                        <w:t xml:space="preserve"> </w:t>
                      </w:r>
                      <w:r>
                        <w:t>Year</w:t>
                      </w:r>
                    </w:p>
                    <w:p w:rsidR="001E5732" w:rsidRPr="009E79E1" w:rsidRDefault="001E5732" w:rsidP="001E5732">
                      <w:pPr>
                        <w:shd w:val="clear" w:color="auto" w:fill="FFFFFF"/>
                        <w:jc w:val="right"/>
                        <w:outlineLvl w:val="0"/>
                      </w:pPr>
                      <w:hyperlink r:id="rId2" w:history="1">
                        <w:r w:rsidRPr="009E79E1">
                          <w:rPr>
                            <w:rStyle w:val="Hyperlink"/>
                          </w:rPr>
                          <w:t>https://ejournal.worldconference.id/index.php/neutron</w:t>
                        </w:r>
                      </w:hyperlink>
                      <w:r w:rsidRPr="009E79E1">
                        <w:t xml:space="preserve"> </w:t>
                      </w:r>
                    </w:p>
                    <w:p w:rsidR="001E5732" w:rsidRPr="00516F95" w:rsidRDefault="001E5732" w:rsidP="001E5732">
                      <w:pPr>
                        <w:shd w:val="clear" w:color="auto" w:fill="FFFFFF"/>
                        <w:jc w:val="right"/>
                        <w:outlineLvl w:val="0"/>
                        <w:rPr>
                          <w:b/>
                          <w:bCs/>
                          <w:color w:val="0066CA"/>
                          <w:kern w:val="36"/>
                        </w:rPr>
                      </w:pPr>
                      <w:r w:rsidRPr="00516F95">
                        <w:t xml:space="preserve">E-ISSN: </w:t>
                      </w:r>
                      <w:r w:rsidRPr="00516F95">
                        <w:rPr>
                          <w:color w:val="000000"/>
                          <w:shd w:val="clear" w:color="auto" w:fill="FFFFFF"/>
                        </w:rPr>
                        <w:t>2685-3272</w:t>
                      </w:r>
                      <w:r w:rsidRPr="00516F95">
                        <w:rPr>
                          <w:b/>
                          <w:color w:val="000000"/>
                          <w:shd w:val="clear" w:color="auto" w:fill="FFFFFF"/>
                        </w:rPr>
                        <w:t xml:space="preserve"> |</w:t>
                      </w:r>
                      <w:r w:rsidRPr="00516F95">
                        <w:rPr>
                          <w:color w:val="000000"/>
                          <w:shd w:val="clear" w:color="auto" w:fill="FFFFFF"/>
                        </w:rPr>
                        <w:t xml:space="preserve"> P-ISSN 1412-0860</w:t>
                      </w:r>
                    </w:p>
                  </w:txbxContent>
                </v:textbox>
              </v:rect>
              <v:line id="Straight Connector 4" o:spid="_x0000_s1028" style="position:absolute;visibility:visible;mso-wrap-style:square" from="7377,8001" to="57367,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1MMAAADbAAAADwAAAGRycy9kb3ducmV2LnhtbESPQYvCMBSE74L/ITxhb5quaJFqWlQQ&#10;V/Cgroc9PppnW7Z5KU2s9d8bYWGPw8x8w6yy3tSio9ZVlhV8TiIQxLnVFRcKrt+78QKE88gaa8uk&#10;4EkOsnQ4WGGi7YPP1F18IQKEXYIKSu+bREqXl2TQTWxDHLybbQ36INtC6hYfAW5qOY2iWBqsOCyU&#10;2NC2pPz3cjcKjrazh+OcotNV7tbz/eZnc4pnSn2M+vUShKfe/4f/2l9awTSG95fwA2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VJdTDAAAA2wAAAA8AAAAAAAAAAAAA&#10;AAAAoQIAAGRycy9kb3ducmV2LnhtbFBLBQYAAAAABAAEAPkAAACRAwAAAAA=&#10;" strokecolor="black [3213]" strokeweight="1.5pt">
                <v:stroke linestyle="thinThick" joinstyle="miter"/>
              </v:line>
              <w10:wrap anchorx="margin"/>
            </v:group>
          </w:pict>
        </mc:Fallback>
      </mc:AlternateContent>
    </w:r>
    <w:r w:rsidRPr="0043133A">
      <w:rPr>
        <w:i/>
        <w:iCs/>
        <w:noProof/>
      </w:rPr>
      <w:drawing>
        <wp:anchor distT="0" distB="0" distL="114300" distR="114300" simplePos="0" relativeHeight="251660288" behindDoc="0" locked="0" layoutInCell="1" allowOverlap="1" wp14:anchorId="150F196D" wp14:editId="7F4F3958">
          <wp:simplePos x="0" y="0"/>
          <wp:positionH relativeFrom="column">
            <wp:posOffset>220717</wp:posOffset>
          </wp:positionH>
          <wp:positionV relativeFrom="paragraph">
            <wp:posOffset>-162910</wp:posOffset>
          </wp:positionV>
          <wp:extent cx="2009775" cy="52551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016683" cy="527323"/>
                  </a:xfrm>
                  <a:prstGeom prst="rect">
                    <a:avLst/>
                  </a:prstGeom>
                </pic:spPr>
              </pic:pic>
            </a:graphicData>
          </a:graphic>
          <wp14:sizeRelV relativeFrom="margin">
            <wp14:pctHeight>0</wp14:pctHeight>
          </wp14:sizeRelV>
        </wp:anchor>
      </w:drawing>
    </w:r>
  </w:p>
  <w:p w:rsidR="001E5732" w:rsidRPr="0043133A" w:rsidRDefault="001E5732" w:rsidP="001E5732">
    <w:pPr>
      <w:pStyle w:val="Header"/>
    </w:pPr>
  </w:p>
  <w:p w:rsidR="001E5732" w:rsidRDefault="001E5732" w:rsidP="001E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64711F3"/>
    <w:multiLevelType w:val="hybridMultilevel"/>
    <w:tmpl w:val="75164CE2"/>
    <w:lvl w:ilvl="0" w:tplc="E49CDB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3"/>
  </w:num>
  <w:num w:numId="10">
    <w:abstractNumId w:val="10"/>
  </w:num>
  <w:num w:numId="11">
    <w:abstractNumId w:val="8"/>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E9"/>
    <w:rsid w:val="001E5732"/>
    <w:rsid w:val="00574F72"/>
    <w:rsid w:val="00BA6CE9"/>
    <w:rsid w:val="00C31BCA"/>
    <w:rsid w:val="00D1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E29114-01B2-4F31-BB6C-12332B77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E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BA6C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6CE9"/>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rsid w:val="00BA6CE9"/>
    <w:rPr>
      <w:color w:val="auto"/>
      <w:sz w:val="16"/>
      <w:u w:val="none"/>
    </w:rPr>
  </w:style>
  <w:style w:type="character" w:styleId="Strong">
    <w:name w:val="Strong"/>
    <w:basedOn w:val="DefaultParagraphFont"/>
    <w:uiPriority w:val="22"/>
    <w:qFormat/>
    <w:rsid w:val="00BA6CE9"/>
    <w:rPr>
      <w:b/>
      <w:bCs/>
    </w:rPr>
  </w:style>
  <w:style w:type="paragraph" w:styleId="Header">
    <w:name w:val="header"/>
    <w:basedOn w:val="Normal"/>
    <w:link w:val="HeaderChar"/>
    <w:uiPriority w:val="99"/>
    <w:unhideWhenUsed/>
    <w:rsid w:val="00BA6CE9"/>
    <w:pPr>
      <w:tabs>
        <w:tab w:val="center" w:pos="4680"/>
        <w:tab w:val="right" w:pos="9360"/>
      </w:tabs>
    </w:pPr>
  </w:style>
  <w:style w:type="character" w:customStyle="1" w:styleId="HeaderChar">
    <w:name w:val="Header Char"/>
    <w:basedOn w:val="DefaultParagraphFont"/>
    <w:link w:val="Header"/>
    <w:uiPriority w:val="99"/>
    <w:rsid w:val="00BA6CE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A6CE9"/>
    <w:pPr>
      <w:tabs>
        <w:tab w:val="center" w:pos="4680"/>
        <w:tab w:val="right" w:pos="9360"/>
      </w:tabs>
    </w:pPr>
  </w:style>
  <w:style w:type="character" w:customStyle="1" w:styleId="FooterChar">
    <w:name w:val="Footer Char"/>
    <w:basedOn w:val="DefaultParagraphFont"/>
    <w:link w:val="Footer"/>
    <w:uiPriority w:val="99"/>
    <w:rsid w:val="00BA6CE9"/>
    <w:rPr>
      <w:rFonts w:ascii="Times New Roman" w:eastAsia="Times New Roman" w:hAnsi="Times New Roman" w:cs="Times New Roman"/>
      <w:sz w:val="20"/>
      <w:szCs w:val="20"/>
      <w:lang w:val="en-GB"/>
    </w:rPr>
  </w:style>
  <w:style w:type="table" w:styleId="TableGrid">
    <w:name w:val="Table Grid"/>
    <w:basedOn w:val="TableNormal"/>
    <w:uiPriority w:val="59"/>
    <w:rsid w:val="00BA6CE9"/>
    <w:pPr>
      <w:spacing w:after="0" w:line="240" w:lineRule="auto"/>
    </w:pPr>
    <w:rPr>
      <w:rFonts w:ascii="Calibri" w:eastAsia="Calibri" w:hAnsi="Calibri" w:cs="Times New Roman"/>
      <w:lang w:val="en-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6CE9"/>
    <w:pPr>
      <w:ind w:left="720"/>
      <w:contextualSpacing/>
    </w:pPr>
    <w:rPr>
      <w:rFonts w:ascii="Times" w:hAnsi="Times"/>
      <w:sz w:val="22"/>
    </w:rPr>
  </w:style>
  <w:style w:type="paragraph" w:styleId="Caption">
    <w:name w:val="caption"/>
    <w:basedOn w:val="Normal"/>
    <w:next w:val="Normal"/>
    <w:qFormat/>
    <w:rsid w:val="00BA6CE9"/>
    <w:pPr>
      <w:spacing w:before="120" w:after="120"/>
    </w:pPr>
    <w:rPr>
      <w:rFonts w:eastAsia="Batang"/>
      <w:b/>
      <w:bCs/>
      <w:lang w:val="en-US"/>
    </w:rPr>
  </w:style>
  <w:style w:type="paragraph" w:styleId="HTMLPreformatted">
    <w:name w:val="HTML Preformatted"/>
    <w:basedOn w:val="Normal"/>
    <w:link w:val="HTMLPreformattedChar"/>
    <w:uiPriority w:val="99"/>
    <w:unhideWhenUsed/>
    <w:rsid w:val="00B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BA6CE9"/>
    <w:rPr>
      <w:rFonts w:ascii="Courier New" w:eastAsia="Times New Roman" w:hAnsi="Courier New" w:cs="Courier New"/>
      <w:sz w:val="20"/>
      <w:szCs w:val="20"/>
      <w:lang w:val="id-ID" w:eastAsia="id-ID"/>
    </w:rPr>
  </w:style>
  <w:style w:type="paragraph" w:styleId="NoSpacing">
    <w:name w:val="No Spacing"/>
    <w:aliases w:val="normal.paragraf,normal. paragraph,Normal_Paragraf,normal,paragraf"/>
    <w:link w:val="NoSpacingChar"/>
    <w:uiPriority w:val="1"/>
    <w:qFormat/>
    <w:rsid w:val="00BA6CE9"/>
    <w:pPr>
      <w:spacing w:after="0" w:line="240" w:lineRule="auto"/>
    </w:pPr>
    <w:rPr>
      <w:rFonts w:ascii="Cambria" w:hAnsi="Cambria" w:cs="Calibri"/>
      <w:sz w:val="20"/>
    </w:rPr>
  </w:style>
  <w:style w:type="character" w:customStyle="1" w:styleId="NoSpacingChar">
    <w:name w:val="No Spacing Char"/>
    <w:aliases w:val="normal.paragraf Char,normal. paragraph Char,Normal_Paragraf Char,normal Char,paragraf Char"/>
    <w:basedOn w:val="DefaultParagraphFont"/>
    <w:link w:val="NoSpacing"/>
    <w:uiPriority w:val="1"/>
    <w:rsid w:val="00BA6CE9"/>
    <w:rPr>
      <w:rFonts w:ascii="Cambria" w:hAnsi="Cambria"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pi.lutfiansyah@mercubuana.a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viawatipuspita@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ejournal.worldconference.id/index.php/neutron" TargetMode="External"/><Relationship Id="rId1" Type="http://schemas.openxmlformats.org/officeDocument/2006/relationships/hyperlink" Target="https://ejournal.worldconference.id/index.php/neutr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7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339347680"/>
        <c:axId val="339348240"/>
        <c:axId val="0"/>
      </c:bar3DChart>
      <c:catAx>
        <c:axId val="33934768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339348240"/>
        <c:crosses val="autoZero"/>
        <c:auto val="1"/>
        <c:lblAlgn val="ctr"/>
        <c:lblOffset val="100"/>
        <c:tickLblSkip val="1"/>
        <c:tickMarkSkip val="1"/>
        <c:noMultiLvlLbl val="0"/>
      </c:catAx>
      <c:valAx>
        <c:axId val="33934824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339347680"/>
        <c:crosses val="autoZero"/>
        <c:crossBetween val="between"/>
      </c:valAx>
      <c:spPr>
        <a:noFill/>
        <a:ln w="25353">
          <a:noFill/>
        </a:ln>
      </c:spPr>
    </c:plotArea>
    <c:legend>
      <c:legendPos val="r"/>
      <c:layout>
        <c:manualLayout>
          <c:xMode val="edge"/>
          <c:yMode val="edge"/>
          <c:x val="0.81063143966508322"/>
          <c:y val="0.33846164133941853"/>
          <c:w val="0.17607991149866598"/>
          <c:h val="0.32820502532724821"/>
        </c:manualLayout>
      </c:layout>
      <c:overlay val="0"/>
      <c:spPr>
        <a:noFill/>
        <a:ln w="3169">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HP1000</dc:creator>
  <cp:keywords/>
  <dc:description/>
  <cp:lastModifiedBy>HP1000</cp:lastModifiedBy>
  <cp:revision>2</cp:revision>
  <dcterms:created xsi:type="dcterms:W3CDTF">2020-09-28T12:42:00Z</dcterms:created>
  <dcterms:modified xsi:type="dcterms:W3CDTF">2020-09-28T12:42:00Z</dcterms:modified>
</cp:coreProperties>
</file>